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7" w:rsidRPr="007B3497" w:rsidRDefault="007B3497" w:rsidP="007B3497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34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بریښنایي حکومتداري</w:t>
      </w:r>
    </w:p>
    <w:p w:rsidR="007B3497" w:rsidRPr="007B3497" w:rsidRDefault="007B3497" w:rsidP="007B349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په الکترونکي حکومت کولو کې ویب سایټ، پروژې، توقعات او ننګونې شاملې دي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ویب سایټ</w:t>
      </w:r>
      <w:r w:rsidRPr="007B34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مالیې وزارت ویب سایټ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: http://www.mof.gov.af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دی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پروژه</w:t>
      </w:r>
      <w:r w:rsidRPr="007B34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مالیې وزارت له خوا په الیکترونیکي حکومت کولو کې دا لاندې شیان شامل دي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1.    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افغانستان د مالي تنظیم معلوماتي سیستم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(AFMIS)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چې د مالیې وزارت له خوا یې ملاتړ کېږي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2.    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 xml:space="preserve">د ګمرک د معلوماتو له پاره اتومات </w:t>
      </w:r>
      <w:proofErr w:type="gramStart"/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سیستم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ASYCUDA)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چې نړیوال بانک یې ملاتړ کوي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3.    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انټرنیټ یا بریښنا پاڼه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4.    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ایمیل یا بریښنالیک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5.    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بشري منابعو د تنظیم معلوماتي سیستم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(HRMIS)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6.    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دولتي بودیجې د پلان کولو سیستم چې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 UNDP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یې ملاتړ کوي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7.    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 xml:space="preserve">د مرستو د تنظیم </w:t>
      </w:r>
      <w:proofErr w:type="gramStart"/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سیستم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DAD)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چې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 UNDP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یې ملاتړ کوي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8.    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بودیجې ریاست د ویب څانګه چې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 UNDP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یې ملاتړ کوي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معلوماتي ټکنالوژۍ له خوا د افغانستان بانک په مرسته کاریدونکي موارد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1.    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مالي هدفونو له پاره د افغانستان د مالي تنظیم معلوماتي سیستم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(AFMIS)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پلی شوی دی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2.    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 xml:space="preserve">د ګمرک د معلوماتو له پاره اتومات </w:t>
      </w:r>
      <w:proofErr w:type="gramStart"/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سیستم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ASYCUDA)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تر کار لاندې دی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3.    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 (ASYCUDA)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سرور: د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 Oracle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او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 ASYCUDA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ترمنځ د اړیکو له پاره ترسره شوی دی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4.    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 xml:space="preserve">د واحد معیاري دولتي مالیې د تنظیم </w:t>
      </w:r>
      <w:proofErr w:type="gramStart"/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سیستم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SIGTAS)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تر کار لاندې دی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5.    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 xml:space="preserve">د دولتي بودیجې د پلان </w:t>
      </w:r>
      <w:proofErr w:type="gramStart"/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سیستم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SBPS)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بودیجې د تخصیص او پلې کولو ماډیول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(web)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 xml:space="preserve">په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۲۰۰۳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 xml:space="preserve"> کې پلی شوی دی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معلوماتو تنظیم: لاندې ځینې ډټابیسونه دي  چې د ادارو ملاتړ لري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1.    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پراختیایي مرستې ډټابیس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(DAD)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چې د مرستندویه معلوماتي تنظیم په ډول کارول کېږي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B3497">
        <w:rPr>
          <w:rFonts w:ascii="Times New Roman" w:eastAsia="Times New Roman" w:hAnsi="Times New Roman" w:cs="Times New Roman"/>
          <w:sz w:val="24"/>
          <w:szCs w:val="24"/>
        </w:rPr>
        <w:t>SQl</w:t>
      </w:r>
      <w:proofErr w:type="spellEnd"/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پلی شوی دی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 xml:space="preserve">2.    AFMIS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ډټابیس: راپور ورکول،ځانګړي تادیات او د پور د تنظیم ډټابیس. پلی شوی دی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  <w:t>3.    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 xml:space="preserve"> ARA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ډټابیس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>د مالیې وزارت په اداره کې د ننه، د نورو ادارو او نورو بهرنیو استعمالوونکو سره معلومات شریکوي. د مالیې وزارت د معلوماتو د شریکولو له پاره د خوندیتوب او غیر مجاز پالیسي هم لري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</w:rPr>
        <w:br/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 xml:space="preserve">د اسنادو تنظیم: د 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۱۰۰۰</w:t>
      </w:r>
      <w:r w:rsidRPr="007B3497">
        <w:rPr>
          <w:rFonts w:ascii="Times New Roman" w:eastAsia="Times New Roman" w:hAnsi="Times New Roman" w:cs="Times New Roman"/>
          <w:sz w:val="24"/>
          <w:szCs w:val="24"/>
          <w:rtl/>
        </w:rPr>
        <w:t xml:space="preserve"> څخه زیات اسناد د داخلي ادارو سره د ایمیل له لارې انتقال شوي دي</w:t>
      </w:r>
      <w:r w:rsidRPr="007B34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E76" w:rsidRDefault="00535E76" w:rsidP="007B3497">
      <w:pPr>
        <w:bidi/>
      </w:pPr>
    </w:p>
    <w:sectPr w:rsidR="00535E76" w:rsidSect="0053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B3497"/>
    <w:rsid w:val="00535E76"/>
    <w:rsid w:val="007B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6"/>
  </w:style>
  <w:style w:type="paragraph" w:styleId="Heading1">
    <w:name w:val="heading 1"/>
    <w:basedOn w:val="Normal"/>
    <w:link w:val="Heading1Char"/>
    <w:uiPriority w:val="9"/>
    <w:qFormat/>
    <w:rsid w:val="007B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leena.shoaibi</dc:creator>
  <cp:lastModifiedBy>leena.shoaibi</cp:lastModifiedBy>
  <cp:revision>1</cp:revision>
  <dcterms:created xsi:type="dcterms:W3CDTF">2019-09-25T16:26:00Z</dcterms:created>
  <dcterms:modified xsi:type="dcterms:W3CDTF">2019-09-25T16:27:00Z</dcterms:modified>
</cp:coreProperties>
</file>