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B4" w:rsidRDefault="00E15E34">
      <w:pPr>
        <w:rPr>
          <w:b/>
        </w:rPr>
      </w:pPr>
      <w:bookmarkStart w:id="0" w:name="_GoBack"/>
      <w:bookmarkEnd w:id="0"/>
      <w:r w:rsidRPr="00041888">
        <w:rPr>
          <w:noProof/>
          <w:lang w:val="en-US"/>
        </w:rPr>
        <w:drawing>
          <wp:anchor distT="0" distB="0" distL="114300" distR="114300" simplePos="0" relativeHeight="251663360" behindDoc="0" locked="0" layoutInCell="1" allowOverlap="1">
            <wp:simplePos x="0" y="0"/>
            <wp:positionH relativeFrom="margin">
              <wp:align>center</wp:align>
            </wp:positionH>
            <wp:positionV relativeFrom="paragraph">
              <wp:posOffset>-1524000</wp:posOffset>
            </wp:positionV>
            <wp:extent cx="4405001" cy="2727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06523" name="Picture 4" descr="Image result for Afghanistan civil aviation authority"/>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05001" cy="2727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DB4" w:rsidRDefault="00E15E34">
      <w:pPr>
        <w:rPr>
          <w:b/>
        </w:rPr>
      </w:pPr>
      <w:r w:rsidRPr="00F45DB4">
        <w:rPr>
          <w:b/>
          <w:noProof/>
          <w:lang w:val="en-US"/>
        </w:rPr>
        <mc:AlternateContent>
          <mc:Choice Requires="wps">
            <w:drawing>
              <wp:anchor distT="0" distB="0" distL="114300" distR="114300" simplePos="0" relativeHeight="251664384" behindDoc="0" locked="0" layoutInCell="1" allowOverlap="1">
                <wp:simplePos x="0" y="0"/>
                <wp:positionH relativeFrom="column">
                  <wp:posOffset>-900112</wp:posOffset>
                </wp:positionH>
                <wp:positionV relativeFrom="paragraph">
                  <wp:posOffset>319405</wp:posOffset>
                </wp:positionV>
                <wp:extent cx="7534275" cy="4651513"/>
                <wp:effectExtent l="0" t="0" r="9525" b="9525"/>
                <wp:wrapNone/>
                <wp:docPr id="8" name="Rectangle 8"/>
                <wp:cNvGraphicFramePr/>
                <a:graphic xmlns:a="http://schemas.openxmlformats.org/drawingml/2006/main">
                  <a:graphicData uri="http://schemas.microsoft.com/office/word/2010/wordprocessingShape">
                    <wps:wsp>
                      <wps:cNvSpPr/>
                      <wps:spPr>
                        <a:xfrm>
                          <a:off x="0" y="0"/>
                          <a:ext cx="7534275" cy="4651513"/>
                        </a:xfrm>
                        <a:prstGeom prst="rect">
                          <a:avLst/>
                        </a:prstGeom>
                        <a:solidFill>
                          <a:schemeClr val="accent5">
                            <a:lumMod val="50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25" style="width:593.25pt;height:366.25pt;margin-top:25.15pt;margin-left:-70.85pt;mso-height-percent:0;mso-height-relative:margin;mso-wrap-distance-bottom:0;mso-wrap-distance-left:9pt;mso-wrap-distance-right:9pt;mso-wrap-distance-top:0;mso-wrap-style:square;position:absolute;visibility:visible;v-text-anchor:middle;z-index:251665408" fillcolor="#1f3763" strokecolor="#1f3763" strokeweight="1pt"/>
            </w:pict>
          </mc:Fallback>
        </mc:AlternateContent>
      </w:r>
    </w:p>
    <w:p w:rsidR="00F45DB4" w:rsidRDefault="00E15E34">
      <w:pPr>
        <w:rPr>
          <w:b/>
        </w:rPr>
      </w:pPr>
    </w:p>
    <w:p w:rsidR="00F45DB4" w:rsidRDefault="00E15E34">
      <w:pPr>
        <w:rPr>
          <w:b/>
        </w:rPr>
      </w:pPr>
    </w:p>
    <w:p w:rsidR="00F45DB4" w:rsidRDefault="00E15E34">
      <w:pPr>
        <w:rPr>
          <w:b/>
        </w:rPr>
      </w:pPr>
      <w:r>
        <w:rPr>
          <w:b/>
          <w:noProof/>
          <w:lang w:val="en-US"/>
        </w:rPr>
        <w:drawing>
          <wp:anchor distT="0" distB="0" distL="114300" distR="114300" simplePos="0" relativeHeight="251670528" behindDoc="0" locked="0" layoutInCell="1" allowOverlap="1">
            <wp:simplePos x="0" y="0"/>
            <wp:positionH relativeFrom="margin">
              <wp:align>right</wp:align>
            </wp:positionH>
            <wp:positionV relativeFrom="margin">
              <wp:posOffset>847090</wp:posOffset>
            </wp:positionV>
            <wp:extent cx="5699760" cy="3862070"/>
            <wp:effectExtent l="0" t="0" r="0"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94119"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99760" cy="3862070"/>
                    </a:xfrm>
                    <a:prstGeom prst="rect">
                      <a:avLst/>
                    </a:prstGeom>
                    <a:noFill/>
                  </pic:spPr>
                </pic:pic>
              </a:graphicData>
            </a:graphic>
            <wp14:sizeRelH relativeFrom="margin">
              <wp14:pctWidth>0</wp14:pctWidth>
            </wp14:sizeRelH>
            <wp14:sizeRelV relativeFrom="margin">
              <wp14:pctHeight>0</wp14:pctHeight>
            </wp14:sizeRelV>
          </wp:anchor>
        </w:drawing>
      </w: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F45DB4" w:rsidRPr="00FC0898" w:rsidRDefault="00E15E34" w:rsidP="00F45DB4">
      <w:pPr>
        <w:jc w:val="center"/>
        <w:rPr>
          <w:b/>
          <w:sz w:val="56"/>
        </w:rPr>
      </w:pPr>
      <w:r w:rsidRPr="00EE3163">
        <w:rPr>
          <w:b/>
          <w:noProof/>
          <w:sz w:val="180"/>
          <w:lang w:val="en-US"/>
        </w:rPr>
        <mc:AlternateContent>
          <mc:Choice Requires="wps">
            <w:drawing>
              <wp:anchor distT="0" distB="0" distL="114300" distR="114300" simplePos="0" relativeHeight="251666432" behindDoc="0" locked="0" layoutInCell="1" allowOverlap="1">
                <wp:simplePos x="0" y="0"/>
                <wp:positionH relativeFrom="column">
                  <wp:posOffset>6827520</wp:posOffset>
                </wp:positionH>
                <wp:positionV relativeFrom="paragraph">
                  <wp:posOffset>282448</wp:posOffset>
                </wp:positionV>
                <wp:extent cx="7534656" cy="7546848"/>
                <wp:effectExtent l="0" t="0" r="9525" b="10160"/>
                <wp:wrapNone/>
                <wp:docPr id="16" name="Rectangle 16"/>
                <wp:cNvGraphicFramePr/>
                <a:graphic xmlns:a="http://schemas.openxmlformats.org/drawingml/2006/main">
                  <a:graphicData uri="http://schemas.microsoft.com/office/word/2010/wordprocessingShape">
                    <wps:wsp>
                      <wps:cNvSpPr/>
                      <wps:spPr>
                        <a:xfrm>
                          <a:off x="0" y="0"/>
                          <a:ext cx="7534656" cy="7546848"/>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6" o:spid="_x0000_s1026" style="width:593.3pt;height:594.25pt;margin-top:22.25pt;margin-left:537.6pt;mso-wrap-distance-bottom:0;mso-wrap-distance-left:9pt;mso-wrap-distance-right:9pt;mso-wrap-distance-top:0;mso-wrap-style:square;position:absolute;visibility:visible;v-text-anchor:middle;z-index:251667456" fillcolor="#4472c4" strokecolor="#1f3763" strokeweight="1pt"/>
            </w:pict>
          </mc:Fallback>
        </mc:AlternateContent>
      </w:r>
      <w:r w:rsidRPr="00EE3163">
        <w:rPr>
          <w:b/>
          <w:sz w:val="56"/>
        </w:rPr>
        <w:t>CALL FOR EXPRESSION OF INTEREST</w:t>
      </w:r>
    </w:p>
    <w:p w:rsidR="00F45DB4" w:rsidRPr="00CF6FBD" w:rsidRDefault="00E15E34" w:rsidP="00F45DB4">
      <w:pPr>
        <w:jc w:val="center"/>
        <w:rPr>
          <w:b/>
          <w:sz w:val="36"/>
        </w:rPr>
      </w:pPr>
      <w:r>
        <w:rPr>
          <w:b/>
          <w:sz w:val="36"/>
        </w:rPr>
        <w:t>MAY 2020</w:t>
      </w:r>
    </w:p>
    <w:p w:rsidR="00F45DB4" w:rsidRDefault="00E15E34">
      <w:pPr>
        <w:rPr>
          <w:b/>
        </w:rPr>
      </w:pPr>
    </w:p>
    <w:p w:rsidR="00F45DB4" w:rsidRDefault="00E15E34">
      <w:pPr>
        <w:rPr>
          <w:b/>
        </w:rPr>
      </w:pPr>
      <w:r>
        <w:rPr>
          <w:b/>
          <w:noProof/>
          <w:sz w:val="36"/>
          <w:lang w:val="en-US"/>
        </w:rPr>
        <mc:AlternateContent>
          <mc:Choice Requires="wps">
            <w:drawing>
              <wp:anchor distT="0" distB="0" distL="114300" distR="114300" simplePos="0" relativeHeight="251668480" behindDoc="0" locked="0" layoutInCell="1" allowOverlap="1">
                <wp:simplePos x="0" y="0"/>
                <wp:positionH relativeFrom="column">
                  <wp:posOffset>-885825</wp:posOffset>
                </wp:positionH>
                <wp:positionV relativeFrom="paragraph">
                  <wp:posOffset>171767</wp:posOffset>
                </wp:positionV>
                <wp:extent cx="7515225" cy="3086791"/>
                <wp:effectExtent l="0" t="0" r="15875" b="12065"/>
                <wp:wrapNone/>
                <wp:docPr id="17" name="Rectangle 17"/>
                <wp:cNvGraphicFramePr/>
                <a:graphic xmlns:a="http://schemas.openxmlformats.org/drawingml/2006/main">
                  <a:graphicData uri="http://schemas.microsoft.com/office/word/2010/wordprocessingShape">
                    <wps:wsp>
                      <wps:cNvSpPr/>
                      <wps:spPr>
                        <a:xfrm>
                          <a:off x="0" y="0"/>
                          <a:ext cx="7515225" cy="3086791"/>
                        </a:xfrm>
                        <a:prstGeom prst="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45DB4" w:rsidRPr="00CF6FBD" w:rsidRDefault="00E15E34" w:rsidP="00F45DB4">
                            <w:pPr>
                              <w:jc w:val="center"/>
                              <w:rPr>
                                <w:b/>
                                <w:sz w:val="40"/>
                              </w:rPr>
                            </w:pPr>
                            <w:r w:rsidRPr="00CF6FBD">
                              <w:rPr>
                                <w:b/>
                                <w:sz w:val="40"/>
                              </w:rPr>
                              <w:t xml:space="preserve">DEVELOPMENT OF </w:t>
                            </w:r>
                            <w:r>
                              <w:rPr>
                                <w:b/>
                                <w:sz w:val="40"/>
                              </w:rPr>
                              <w:t>AN EXPORT PROCESSING ZONE</w:t>
                            </w:r>
                            <w:r w:rsidRPr="00CF6FBD">
                              <w:rPr>
                                <w:b/>
                                <w:sz w:val="40"/>
                              </w:rPr>
                              <w:t xml:space="preserve"> </w:t>
                            </w:r>
                          </w:p>
                          <w:p w:rsidR="00F45DB4" w:rsidRPr="00CF6FBD" w:rsidRDefault="00E15E34" w:rsidP="00F45DB4">
                            <w:pPr>
                              <w:jc w:val="center"/>
                              <w:rPr>
                                <w:b/>
                                <w:sz w:val="40"/>
                              </w:rPr>
                            </w:pPr>
                            <w:r w:rsidRPr="00CF6FBD">
                              <w:rPr>
                                <w:b/>
                                <w:sz w:val="40"/>
                              </w:rPr>
                              <w:t xml:space="preserve">AT HAMID KARZAI INTERNATIONAL AIRPORT </w:t>
                            </w:r>
                          </w:p>
                          <w:p w:rsidR="00F45DB4" w:rsidRPr="00CF6FBD" w:rsidRDefault="00E15E34" w:rsidP="00F45DB4">
                            <w:pPr>
                              <w:jc w:val="center"/>
                              <w:rPr>
                                <w:b/>
                                <w:sz w:val="40"/>
                              </w:rPr>
                            </w:pPr>
                            <w:r w:rsidRPr="00CF6FBD">
                              <w:rPr>
                                <w:b/>
                                <w:sz w:val="40"/>
                              </w:rPr>
                              <w:t>UNDER PUBLIC PRIVATE PARTNERSHIP (PPP) FRAMEWORK</w:t>
                            </w:r>
                          </w:p>
                          <w:p w:rsidR="00F45DB4" w:rsidRPr="00EE3163" w:rsidRDefault="00E15E34" w:rsidP="00F45DB4">
                            <w:pPr>
                              <w:rPr>
                                <w:b/>
                                <w:sz w:val="44"/>
                              </w:rPr>
                            </w:pPr>
                          </w:p>
                          <w:p w:rsidR="00F45DB4" w:rsidRPr="00EE3163" w:rsidRDefault="00E15E34" w:rsidP="00F45DB4">
                            <w:pPr>
                              <w:rPr>
                                <w:b/>
                                <w:sz w:val="44"/>
                              </w:rPr>
                            </w:pPr>
                          </w:p>
                          <w:p w:rsidR="00F45DB4" w:rsidRPr="00CF6FBD" w:rsidRDefault="00E15E34" w:rsidP="00F45DB4">
                            <w:pPr>
                              <w:jc w:val="center"/>
                              <w:rPr>
                                <w:b/>
                                <w:sz w:val="36"/>
                              </w:rPr>
                            </w:pPr>
                            <w:r w:rsidRPr="00CF6FBD">
                              <w:rPr>
                                <w:b/>
                                <w:sz w:val="36"/>
                              </w:rPr>
                              <w:t>AFGHANISTAN CIVIL AVIATION AUTHORITY</w:t>
                            </w:r>
                          </w:p>
                          <w:p w:rsidR="00F45DB4" w:rsidRPr="00CF6FBD" w:rsidRDefault="00E15E34" w:rsidP="00F45DB4">
                            <w:pPr>
                              <w:jc w:val="center"/>
                              <w:rPr>
                                <w:b/>
                                <w:sz w:val="36"/>
                              </w:rPr>
                            </w:pPr>
                            <w:r>
                              <w:rPr>
                                <w:b/>
                                <w:sz w:val="36"/>
                              </w:rPr>
                              <w:t>Kabul I</w:t>
                            </w:r>
                            <w:r w:rsidRPr="00CF6FBD">
                              <w:rPr>
                                <w:b/>
                                <w:sz w:val="36"/>
                              </w:rPr>
                              <w:t xml:space="preserve">nternational </w:t>
                            </w:r>
                            <w:r w:rsidRPr="00CF6FBD">
                              <w:rPr>
                                <w:b/>
                                <w:sz w:val="36"/>
                              </w:rPr>
                              <w:t>Airport, Ansari Wat, Kabul, Afghanistan</w:t>
                            </w:r>
                          </w:p>
                          <w:p w:rsidR="00F45DB4" w:rsidRPr="00CF6FBD" w:rsidRDefault="00E15E34" w:rsidP="00F45DB4">
                            <w:pPr>
                              <w:jc w:val="center"/>
                              <w:rPr>
                                <w:b/>
                                <w:sz w:val="28"/>
                              </w:rPr>
                            </w:pPr>
                          </w:p>
                          <w:p w:rsidR="00F45DB4" w:rsidRDefault="00E15E34" w:rsidP="00F45DB4">
                            <w:pPr>
                              <w:rPr>
                                <w:b/>
                              </w:rPr>
                            </w:pPr>
                            <w:r>
                              <w:rPr>
                                <w:b/>
                              </w:rPr>
                              <w:br w:type="page"/>
                            </w:r>
                          </w:p>
                          <w:p w:rsidR="00F45DB4" w:rsidRDefault="00E15E34" w:rsidP="00F45DB4">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7" style="width:591.75pt;height:243.05pt;margin-top:13.5pt;margin-left:-69.75pt;mso-height-percent:0;mso-height-relative:margin;mso-wrap-distance-bottom:0;mso-wrap-distance-left:9pt;mso-wrap-distance-right:9pt;mso-wrap-distance-top:0;mso-wrap-style:square;position:absolute;visibility:visible;v-text-anchor:middle;z-index:251669504" fillcolor="#823b0b" strokecolor="#1f4d78" strokeweight="1pt">
                <v:textbox>
                  <w:txbxContent>
                    <w:p w:rsidR="00F45DB4" w:rsidRPr="00CF6FBD" w:rsidP="00F45DB4">
                      <w:pPr>
                        <w:jc w:val="center"/>
                        <w:rPr>
                          <w:b/>
                          <w:sz w:val="40"/>
                        </w:rPr>
                      </w:pPr>
                      <w:r w:rsidRPr="00CF6FBD">
                        <w:rPr>
                          <w:b/>
                          <w:sz w:val="40"/>
                        </w:rPr>
                        <w:t xml:space="preserve">DEVELOPMENT OF </w:t>
                      </w:r>
                      <w:r>
                        <w:rPr>
                          <w:b/>
                          <w:sz w:val="40"/>
                        </w:rPr>
                        <w:t>AN EXPORT PROCESSING ZONE</w:t>
                      </w:r>
                      <w:r w:rsidRPr="00CF6FBD">
                        <w:rPr>
                          <w:b/>
                          <w:sz w:val="40"/>
                        </w:rPr>
                        <w:t xml:space="preserve"> </w:t>
                      </w:r>
                    </w:p>
                    <w:p w:rsidR="00F45DB4" w:rsidRPr="00CF6FBD" w:rsidP="00F45DB4">
                      <w:pPr>
                        <w:jc w:val="center"/>
                        <w:rPr>
                          <w:b/>
                          <w:sz w:val="40"/>
                        </w:rPr>
                      </w:pPr>
                      <w:r w:rsidRPr="00CF6FBD">
                        <w:rPr>
                          <w:b/>
                          <w:sz w:val="40"/>
                        </w:rPr>
                        <w:t xml:space="preserve">AT HAMID KARZAI INTERNATIONAL AIRPORT </w:t>
                      </w:r>
                    </w:p>
                    <w:p w:rsidR="00F45DB4" w:rsidRPr="00CF6FBD" w:rsidP="00F45DB4">
                      <w:pPr>
                        <w:jc w:val="center"/>
                        <w:rPr>
                          <w:b/>
                          <w:sz w:val="40"/>
                        </w:rPr>
                      </w:pPr>
                      <w:r w:rsidRPr="00CF6FBD">
                        <w:rPr>
                          <w:b/>
                          <w:sz w:val="40"/>
                        </w:rPr>
                        <w:t>UNDER PUBLIC PRIVATE PARTNERSHIP (PPP) FRAMEWORK</w:t>
                      </w:r>
                    </w:p>
                    <w:p w:rsidR="00F45DB4" w:rsidRPr="00EE3163" w:rsidP="00F45DB4">
                      <w:pPr>
                        <w:rPr>
                          <w:b/>
                          <w:sz w:val="44"/>
                        </w:rPr>
                      </w:pPr>
                    </w:p>
                    <w:p w:rsidR="00F45DB4" w:rsidRPr="00EE3163" w:rsidP="00F45DB4">
                      <w:pPr>
                        <w:rPr>
                          <w:b/>
                          <w:sz w:val="44"/>
                        </w:rPr>
                      </w:pPr>
                    </w:p>
                    <w:p w:rsidR="00F45DB4" w:rsidRPr="00CF6FBD" w:rsidP="00F45DB4">
                      <w:pPr>
                        <w:jc w:val="center"/>
                        <w:rPr>
                          <w:b/>
                          <w:sz w:val="36"/>
                        </w:rPr>
                      </w:pPr>
                      <w:r w:rsidRPr="00CF6FBD">
                        <w:rPr>
                          <w:b/>
                          <w:sz w:val="36"/>
                        </w:rPr>
                        <w:t>AFGHANISTAN CIVIL AVIATION AUTHORITY</w:t>
                      </w:r>
                    </w:p>
                    <w:p w:rsidR="00F45DB4" w:rsidRPr="00CF6FBD" w:rsidP="00F45DB4">
                      <w:pPr>
                        <w:jc w:val="center"/>
                        <w:rPr>
                          <w:b/>
                          <w:sz w:val="36"/>
                        </w:rPr>
                      </w:pPr>
                      <w:r>
                        <w:rPr>
                          <w:b/>
                          <w:sz w:val="36"/>
                        </w:rPr>
                        <w:t>Kabul I</w:t>
                      </w:r>
                      <w:r w:rsidRPr="00CF6FBD">
                        <w:rPr>
                          <w:b/>
                          <w:sz w:val="36"/>
                        </w:rPr>
                        <w:t>nternational Airport, Ansari Wat, Kabul, Afghanistan</w:t>
                      </w:r>
                    </w:p>
                    <w:p w:rsidR="00F45DB4" w:rsidRPr="00CF6FBD" w:rsidP="00F45DB4">
                      <w:pPr>
                        <w:jc w:val="center"/>
                        <w:rPr>
                          <w:b/>
                          <w:sz w:val="28"/>
                        </w:rPr>
                      </w:pPr>
                    </w:p>
                    <w:p w:rsidR="00F45DB4" w:rsidP="00F45DB4">
                      <w:pPr>
                        <w:rPr>
                          <w:b/>
                        </w:rPr>
                      </w:pPr>
                      <w:r>
                        <w:rPr>
                          <w:b/>
                        </w:rPr>
                        <w:br w:type="page"/>
                      </w:r>
                    </w:p>
                    <w:p w:rsidR="00F45DB4" w:rsidP="00F45DB4">
                      <w:pPr>
                        <w:jc w:val="center"/>
                      </w:pPr>
                    </w:p>
                  </w:txbxContent>
                </v:textbox>
              </v:rect>
            </w:pict>
          </mc:Fallback>
        </mc:AlternateContent>
      </w: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F45DB4" w:rsidRDefault="00E15E34">
      <w:pPr>
        <w:rPr>
          <w:b/>
        </w:rPr>
      </w:pPr>
    </w:p>
    <w:p w:rsidR="00CE7860" w:rsidRDefault="00E15E34">
      <w:pPr>
        <w:rPr>
          <w:b/>
        </w:rPr>
      </w:pPr>
    </w:p>
    <w:p w:rsidR="00D7738C" w:rsidRDefault="00E15E34" w:rsidP="00D7738C">
      <w:pPr>
        <w:rPr>
          <w:b/>
        </w:rPr>
        <w:sectPr w:rsidR="00D7738C" w:rsidSect="005062AE">
          <w:headerReference w:type="default" r:id="rId10"/>
          <w:footerReference w:type="even" r:id="rId11"/>
          <w:footerReference w:type="default" r:id="rId12"/>
          <w:pgSz w:w="11906" w:h="16838"/>
          <w:pgMar w:top="1440" w:right="1440" w:bottom="1440" w:left="1440" w:header="708" w:footer="708" w:gutter="0"/>
          <w:cols w:space="708"/>
          <w:titlePg/>
          <w:docGrid w:linePitch="360"/>
        </w:sectPr>
      </w:pPr>
    </w:p>
    <w:p w:rsidR="00483E3D" w:rsidRDefault="00E15E34" w:rsidP="009E70E9">
      <w:pPr>
        <w:pStyle w:val="Heading1"/>
        <w:numPr>
          <w:ilvl w:val="0"/>
          <w:numId w:val="0"/>
        </w:numPr>
        <w:ind w:left="360" w:hanging="360"/>
      </w:pPr>
      <w:bookmarkStart w:id="1" w:name="_Toc32614268"/>
      <w:bookmarkStart w:id="2" w:name="_Toc32614303"/>
      <w:bookmarkStart w:id="3" w:name="_Toc33128681"/>
      <w:bookmarkStart w:id="4" w:name="_Toc33643611"/>
      <w:bookmarkStart w:id="5" w:name="_Toc33729744"/>
      <w:bookmarkStart w:id="6" w:name="_Toc33730673"/>
      <w:bookmarkStart w:id="7" w:name="_Toc33731450"/>
      <w:bookmarkStart w:id="8" w:name="_Toc38358459"/>
      <w:bookmarkStart w:id="9" w:name="_Toc29469821"/>
      <w:r>
        <w:lastRenderedPageBreak/>
        <w:t>DISCLAIMER</w:t>
      </w:r>
      <w:bookmarkEnd w:id="1"/>
      <w:bookmarkEnd w:id="2"/>
      <w:bookmarkEnd w:id="3"/>
      <w:bookmarkEnd w:id="4"/>
      <w:bookmarkEnd w:id="5"/>
      <w:bookmarkEnd w:id="6"/>
      <w:bookmarkEnd w:id="7"/>
      <w:bookmarkEnd w:id="8"/>
    </w:p>
    <w:p w:rsidR="00483E3D" w:rsidRDefault="00E15E34" w:rsidP="00483E3D"/>
    <w:p w:rsidR="00483E3D" w:rsidRPr="00483E3D" w:rsidRDefault="00E15E34" w:rsidP="00483E3D">
      <w:pPr>
        <w:jc w:val="both"/>
        <w:rPr>
          <w:lang w:val="en-US"/>
        </w:rPr>
      </w:pPr>
      <w:r w:rsidRPr="00483E3D">
        <w:rPr>
          <w:lang w:val="en-US"/>
        </w:rPr>
        <w:t xml:space="preserve">This </w:t>
      </w:r>
      <w:r>
        <w:rPr>
          <w:lang w:val="en-US"/>
        </w:rPr>
        <w:t>invitation</w:t>
      </w:r>
      <w:r w:rsidRPr="00483E3D">
        <w:rPr>
          <w:lang w:val="en-US"/>
        </w:rPr>
        <w:t xml:space="preserve"> for Expression of Interest (EOI) is not an offer by </w:t>
      </w:r>
      <w:r>
        <w:rPr>
          <w:lang w:val="en-US"/>
        </w:rPr>
        <w:t>the Afghanistan Civil Aviation Authority (ACAA)</w:t>
      </w:r>
      <w:r w:rsidRPr="00483E3D">
        <w:rPr>
          <w:lang w:val="en-US"/>
        </w:rPr>
        <w:t xml:space="preserve">, but an invitation to receive responses from </w:t>
      </w:r>
      <w:r>
        <w:rPr>
          <w:lang w:val="en-US"/>
        </w:rPr>
        <w:t xml:space="preserve">entities that are interested in the development of </w:t>
      </w:r>
      <w:r>
        <w:rPr>
          <w:lang w:val="en-US"/>
        </w:rPr>
        <w:t xml:space="preserve">an </w:t>
      </w:r>
      <w:r>
        <w:rPr>
          <w:lang w:val="en-US"/>
        </w:rPr>
        <w:t>export processing zone</w:t>
      </w:r>
      <w:r>
        <w:rPr>
          <w:lang w:val="en-US"/>
        </w:rPr>
        <w:t xml:space="preserve"> at HKIA under PPP framework (the “Project”).</w:t>
      </w:r>
    </w:p>
    <w:p w:rsidR="00483E3D" w:rsidRPr="00483E3D" w:rsidRDefault="00E15E34" w:rsidP="00483E3D">
      <w:pPr>
        <w:jc w:val="both"/>
        <w:rPr>
          <w:lang w:val="en-US"/>
        </w:rPr>
      </w:pPr>
      <w:r w:rsidRPr="00483E3D">
        <w:rPr>
          <w:lang w:val="en-US"/>
        </w:rPr>
        <w:t xml:space="preserve">   </w:t>
      </w:r>
    </w:p>
    <w:p w:rsidR="00483E3D" w:rsidRPr="00483E3D" w:rsidRDefault="00E15E34" w:rsidP="00483E3D">
      <w:pPr>
        <w:jc w:val="both"/>
        <w:rPr>
          <w:lang w:val="en-US"/>
        </w:rPr>
      </w:pPr>
      <w:r w:rsidRPr="00483E3D">
        <w:rPr>
          <w:lang w:val="en-US"/>
        </w:rPr>
        <w:t>No contractual obligation whatsoever shall</w:t>
      </w:r>
      <w:r>
        <w:rPr>
          <w:lang w:val="en-US"/>
        </w:rPr>
        <w:t xml:space="preserve"> </w:t>
      </w:r>
      <w:r w:rsidRPr="00483E3D">
        <w:rPr>
          <w:lang w:val="en-US"/>
        </w:rPr>
        <w:t>arise f</w:t>
      </w:r>
      <w:r>
        <w:rPr>
          <w:lang w:val="en-US"/>
        </w:rPr>
        <w:t>r</w:t>
      </w:r>
      <w:r w:rsidRPr="00483E3D">
        <w:rPr>
          <w:lang w:val="en-US"/>
        </w:rPr>
        <w:t>om the EOI process unless and unt</w:t>
      </w:r>
      <w:r w:rsidRPr="00483E3D">
        <w:rPr>
          <w:lang w:val="en-US"/>
        </w:rPr>
        <w:t xml:space="preserve">il a formal contract is signed and executed between </w:t>
      </w:r>
      <w:r>
        <w:rPr>
          <w:lang w:val="en-US"/>
        </w:rPr>
        <w:t>ACAA</w:t>
      </w:r>
      <w:r w:rsidRPr="00483E3D">
        <w:rPr>
          <w:lang w:val="en-US"/>
        </w:rPr>
        <w:t xml:space="preserve"> and the </w:t>
      </w:r>
      <w:r>
        <w:rPr>
          <w:lang w:val="en-US"/>
        </w:rPr>
        <w:t xml:space="preserve">entities </w:t>
      </w:r>
      <w:r w:rsidRPr="00483E3D">
        <w:rPr>
          <w:lang w:val="en-US"/>
        </w:rPr>
        <w:t xml:space="preserve">concerned. </w:t>
      </w:r>
    </w:p>
    <w:p w:rsidR="00483E3D" w:rsidRDefault="00E15E34" w:rsidP="00483E3D">
      <w:pPr>
        <w:jc w:val="both"/>
        <w:rPr>
          <w:lang w:val="en-US"/>
        </w:rPr>
      </w:pPr>
    </w:p>
    <w:p w:rsidR="00483E3D" w:rsidRPr="00483E3D" w:rsidRDefault="00E15E34" w:rsidP="00483E3D">
      <w:pPr>
        <w:jc w:val="both"/>
        <w:rPr>
          <w:lang w:val="en-US"/>
        </w:rPr>
      </w:pPr>
      <w:r>
        <w:rPr>
          <w:lang w:val="en-US"/>
        </w:rPr>
        <w:t xml:space="preserve">ACAA </w:t>
      </w:r>
      <w:r w:rsidRPr="00483E3D">
        <w:rPr>
          <w:lang w:val="en-US"/>
        </w:rPr>
        <w:t xml:space="preserve">reserves the right not to proceed with the </w:t>
      </w:r>
      <w:r>
        <w:rPr>
          <w:lang w:val="en-US"/>
        </w:rPr>
        <w:t>P</w:t>
      </w:r>
      <w:r w:rsidRPr="00483E3D">
        <w:rPr>
          <w:lang w:val="en-US"/>
        </w:rPr>
        <w:t>roject.</w:t>
      </w:r>
    </w:p>
    <w:p w:rsidR="00483E3D" w:rsidRDefault="00E15E34" w:rsidP="00483E3D">
      <w:pPr>
        <w:jc w:val="both"/>
      </w:pPr>
      <w:r w:rsidRPr="00483E3D">
        <w:t xml:space="preserve"> </w:t>
      </w:r>
      <w:r>
        <w:br w:type="page"/>
      </w:r>
    </w:p>
    <w:p w:rsidR="007C51F1" w:rsidRDefault="00E15E34" w:rsidP="009E70E9">
      <w:pPr>
        <w:pStyle w:val="Heading1"/>
        <w:numPr>
          <w:ilvl w:val="0"/>
          <w:numId w:val="0"/>
        </w:numPr>
        <w:ind w:left="360" w:hanging="360"/>
      </w:pPr>
      <w:bookmarkStart w:id="10" w:name="_Toc32614304"/>
      <w:bookmarkStart w:id="11" w:name="_Toc33128682"/>
      <w:bookmarkStart w:id="12" w:name="_Toc33643612"/>
      <w:bookmarkStart w:id="13" w:name="_Toc33729745"/>
      <w:bookmarkStart w:id="14" w:name="_Toc33730674"/>
      <w:bookmarkStart w:id="15" w:name="_Toc33731451"/>
      <w:bookmarkStart w:id="16" w:name="_Toc38358460"/>
      <w:r>
        <w:lastRenderedPageBreak/>
        <w:t>CONTENTS</w:t>
      </w:r>
      <w:bookmarkEnd w:id="9"/>
      <w:bookmarkEnd w:id="10"/>
      <w:bookmarkEnd w:id="11"/>
      <w:bookmarkEnd w:id="12"/>
      <w:bookmarkEnd w:id="13"/>
      <w:bookmarkEnd w:id="14"/>
      <w:bookmarkEnd w:id="15"/>
      <w:bookmarkEnd w:id="16"/>
    </w:p>
    <w:p w:rsidR="009E70E9" w:rsidRDefault="00E15E34" w:rsidP="009E70E9"/>
    <w:p w:rsidR="00F45DB4" w:rsidRDefault="00E15E34" w:rsidP="00F45DB4">
      <w:pPr>
        <w:pStyle w:val="TOC1"/>
        <w:tabs>
          <w:tab w:val="right" w:leader="dot" w:pos="9016"/>
        </w:tabs>
        <w:rPr>
          <w:rFonts w:eastAsiaTheme="minorEastAsia"/>
          <w:b w:val="0"/>
          <w:bCs w:val="0"/>
          <w:caps w:val="0"/>
          <w:noProof/>
          <w:sz w:val="24"/>
          <w:szCs w:val="24"/>
          <w:lang w:val="en-US"/>
        </w:rPr>
      </w:pPr>
      <w:r>
        <w:fldChar w:fldCharType="begin"/>
      </w:r>
      <w:r>
        <w:instrText xml:space="preserve"> TOC \o "1-2" \h \z \u </w:instrText>
      </w:r>
      <w:r>
        <w:fldChar w:fldCharType="separate"/>
      </w:r>
    </w:p>
    <w:p w:rsidR="00F45DB4" w:rsidRDefault="00E15E34">
      <w:pPr>
        <w:pStyle w:val="TOC1"/>
        <w:tabs>
          <w:tab w:val="left" w:pos="440"/>
          <w:tab w:val="right" w:leader="dot" w:pos="9016"/>
        </w:tabs>
        <w:rPr>
          <w:rFonts w:eastAsiaTheme="minorEastAsia"/>
          <w:b w:val="0"/>
          <w:bCs w:val="0"/>
          <w:caps w:val="0"/>
          <w:noProof/>
          <w:sz w:val="24"/>
          <w:szCs w:val="24"/>
          <w:lang w:val="en-US"/>
        </w:rPr>
      </w:pPr>
      <w:hyperlink w:anchor="_Toc38358461" w:history="1">
        <w:r w:rsidRPr="003363D3">
          <w:rPr>
            <w:rStyle w:val="Hyperlink"/>
            <w:noProof/>
          </w:rPr>
          <w:t>1.</w:t>
        </w:r>
        <w:r>
          <w:rPr>
            <w:rFonts w:eastAsiaTheme="minorEastAsia"/>
            <w:b w:val="0"/>
            <w:bCs w:val="0"/>
            <w:caps w:val="0"/>
            <w:noProof/>
            <w:sz w:val="24"/>
            <w:szCs w:val="24"/>
            <w:lang w:val="en-US"/>
          </w:rPr>
          <w:tab/>
        </w:r>
        <w:r w:rsidRPr="003363D3">
          <w:rPr>
            <w:rStyle w:val="Hyperlink"/>
            <w:noProof/>
          </w:rPr>
          <w:t>INTRODUCTION</w:t>
        </w:r>
        <w:r>
          <w:rPr>
            <w:noProof/>
            <w:webHidden/>
          </w:rPr>
          <w:tab/>
        </w:r>
        <w:r>
          <w:rPr>
            <w:noProof/>
            <w:webHidden/>
          </w:rPr>
          <w:fldChar w:fldCharType="begin"/>
        </w:r>
        <w:r>
          <w:rPr>
            <w:noProof/>
            <w:webHidden/>
          </w:rPr>
          <w:instrText xml:space="preserve"> PAGEREF _Toc38358461 \h </w:instrText>
        </w:r>
        <w:r>
          <w:rPr>
            <w:noProof/>
            <w:webHidden/>
          </w:rPr>
        </w:r>
        <w:r>
          <w:rPr>
            <w:noProof/>
            <w:webHidden/>
          </w:rPr>
          <w:fldChar w:fldCharType="separate"/>
        </w:r>
        <w:r>
          <w:rPr>
            <w:noProof/>
            <w:webHidden/>
          </w:rPr>
          <w:t>4</w:t>
        </w:r>
        <w:r>
          <w:rPr>
            <w:noProof/>
            <w:webHidden/>
          </w:rPr>
          <w:fldChar w:fldCharType="end"/>
        </w:r>
      </w:hyperlink>
    </w:p>
    <w:p w:rsidR="00F45DB4" w:rsidRDefault="00E15E34">
      <w:pPr>
        <w:pStyle w:val="TOC1"/>
        <w:tabs>
          <w:tab w:val="left" w:pos="440"/>
          <w:tab w:val="right" w:leader="dot" w:pos="9016"/>
        </w:tabs>
        <w:rPr>
          <w:rFonts w:eastAsiaTheme="minorEastAsia"/>
          <w:b w:val="0"/>
          <w:bCs w:val="0"/>
          <w:caps w:val="0"/>
          <w:noProof/>
          <w:sz w:val="24"/>
          <w:szCs w:val="24"/>
          <w:lang w:val="en-US"/>
        </w:rPr>
      </w:pPr>
      <w:hyperlink w:anchor="_Toc38358462" w:history="1">
        <w:r w:rsidRPr="003363D3">
          <w:rPr>
            <w:rStyle w:val="Hyperlink"/>
            <w:rFonts w:eastAsia="Calibri"/>
            <w:noProof/>
            <w:lang w:val="en-US"/>
          </w:rPr>
          <w:t>2.</w:t>
        </w:r>
        <w:r>
          <w:rPr>
            <w:rFonts w:eastAsiaTheme="minorEastAsia"/>
            <w:b w:val="0"/>
            <w:bCs w:val="0"/>
            <w:caps w:val="0"/>
            <w:noProof/>
            <w:sz w:val="24"/>
            <w:szCs w:val="24"/>
            <w:lang w:val="en-US"/>
          </w:rPr>
          <w:tab/>
        </w:r>
        <w:r w:rsidRPr="003363D3">
          <w:rPr>
            <w:rStyle w:val="Hyperlink"/>
            <w:rFonts w:eastAsia="Calibri"/>
            <w:noProof/>
            <w:lang w:val="en-US"/>
          </w:rPr>
          <w:t>BACKGROUND</w:t>
        </w:r>
        <w:r>
          <w:rPr>
            <w:noProof/>
            <w:webHidden/>
          </w:rPr>
          <w:tab/>
        </w:r>
        <w:r>
          <w:rPr>
            <w:noProof/>
            <w:webHidden/>
          </w:rPr>
          <w:fldChar w:fldCharType="begin"/>
        </w:r>
        <w:r>
          <w:rPr>
            <w:noProof/>
            <w:webHidden/>
          </w:rPr>
          <w:instrText xml:space="preserve"> PAGEREF _Toc38358462 \h </w:instrText>
        </w:r>
        <w:r>
          <w:rPr>
            <w:noProof/>
            <w:webHidden/>
          </w:rPr>
        </w:r>
        <w:r>
          <w:rPr>
            <w:noProof/>
            <w:webHidden/>
          </w:rPr>
          <w:fldChar w:fldCharType="separate"/>
        </w:r>
        <w:r>
          <w:rPr>
            <w:noProof/>
            <w:webHidden/>
          </w:rPr>
          <w:t>4</w:t>
        </w:r>
        <w:r>
          <w:rPr>
            <w:noProof/>
            <w:webHidden/>
          </w:rPr>
          <w:fldChar w:fldCharType="end"/>
        </w:r>
      </w:hyperlink>
    </w:p>
    <w:p w:rsidR="00F45DB4" w:rsidRDefault="00E15E34">
      <w:pPr>
        <w:pStyle w:val="TOC1"/>
        <w:tabs>
          <w:tab w:val="left" w:pos="440"/>
          <w:tab w:val="right" w:leader="dot" w:pos="9016"/>
        </w:tabs>
        <w:rPr>
          <w:rFonts w:eastAsiaTheme="minorEastAsia"/>
          <w:b w:val="0"/>
          <w:bCs w:val="0"/>
          <w:caps w:val="0"/>
          <w:noProof/>
          <w:sz w:val="24"/>
          <w:szCs w:val="24"/>
          <w:lang w:val="en-US"/>
        </w:rPr>
      </w:pPr>
      <w:hyperlink w:anchor="_Toc38358463" w:history="1">
        <w:r w:rsidRPr="003363D3">
          <w:rPr>
            <w:rStyle w:val="Hyperlink"/>
            <w:rFonts w:eastAsia="Calibri"/>
            <w:noProof/>
            <w:lang w:val="en-US"/>
          </w:rPr>
          <w:t>3.</w:t>
        </w:r>
        <w:r>
          <w:rPr>
            <w:rFonts w:eastAsiaTheme="minorEastAsia"/>
            <w:b w:val="0"/>
            <w:bCs w:val="0"/>
            <w:caps w:val="0"/>
            <w:noProof/>
            <w:sz w:val="24"/>
            <w:szCs w:val="24"/>
            <w:lang w:val="en-US"/>
          </w:rPr>
          <w:tab/>
        </w:r>
        <w:r w:rsidRPr="003363D3">
          <w:rPr>
            <w:rStyle w:val="Hyperlink"/>
            <w:rFonts w:eastAsia="Calibri"/>
            <w:noProof/>
            <w:lang w:val="en-US"/>
          </w:rPr>
          <w:t>PROJECT RATIONALE</w:t>
        </w:r>
        <w:r>
          <w:rPr>
            <w:noProof/>
            <w:webHidden/>
          </w:rPr>
          <w:tab/>
        </w:r>
        <w:r>
          <w:rPr>
            <w:noProof/>
            <w:webHidden/>
          </w:rPr>
          <w:fldChar w:fldCharType="begin"/>
        </w:r>
        <w:r>
          <w:rPr>
            <w:noProof/>
            <w:webHidden/>
          </w:rPr>
          <w:instrText xml:space="preserve"> PAGEREF _Toc38358463 \h </w:instrText>
        </w:r>
        <w:r>
          <w:rPr>
            <w:noProof/>
            <w:webHidden/>
          </w:rPr>
        </w:r>
        <w:r>
          <w:rPr>
            <w:noProof/>
            <w:webHidden/>
          </w:rPr>
          <w:fldChar w:fldCharType="separate"/>
        </w:r>
        <w:r>
          <w:rPr>
            <w:noProof/>
            <w:webHidden/>
          </w:rPr>
          <w:t>5</w:t>
        </w:r>
        <w:r>
          <w:rPr>
            <w:noProof/>
            <w:webHidden/>
          </w:rPr>
          <w:fldChar w:fldCharType="end"/>
        </w:r>
      </w:hyperlink>
    </w:p>
    <w:p w:rsidR="00F45DB4" w:rsidRDefault="00E15E34">
      <w:pPr>
        <w:pStyle w:val="TOC1"/>
        <w:tabs>
          <w:tab w:val="left" w:pos="440"/>
          <w:tab w:val="right" w:leader="dot" w:pos="9016"/>
        </w:tabs>
        <w:rPr>
          <w:rFonts w:eastAsiaTheme="minorEastAsia"/>
          <w:b w:val="0"/>
          <w:bCs w:val="0"/>
          <w:caps w:val="0"/>
          <w:noProof/>
          <w:sz w:val="24"/>
          <w:szCs w:val="24"/>
          <w:lang w:val="en-US"/>
        </w:rPr>
      </w:pPr>
      <w:hyperlink w:anchor="_Toc38358464" w:history="1">
        <w:r w:rsidRPr="003363D3">
          <w:rPr>
            <w:rStyle w:val="Hyperlink"/>
            <w:rFonts w:eastAsia="Calibri"/>
            <w:noProof/>
            <w:lang w:val="en-US"/>
          </w:rPr>
          <w:t>4.</w:t>
        </w:r>
        <w:r>
          <w:rPr>
            <w:rFonts w:eastAsiaTheme="minorEastAsia"/>
            <w:b w:val="0"/>
            <w:bCs w:val="0"/>
            <w:caps w:val="0"/>
            <w:noProof/>
            <w:sz w:val="24"/>
            <w:szCs w:val="24"/>
            <w:lang w:val="en-US"/>
          </w:rPr>
          <w:tab/>
        </w:r>
        <w:r w:rsidRPr="003363D3">
          <w:rPr>
            <w:rStyle w:val="Hyperlink"/>
            <w:rFonts w:eastAsia="Calibri"/>
            <w:noProof/>
            <w:lang w:val="en-US"/>
          </w:rPr>
          <w:t>KEY FEATURES OF THE PROJECT</w:t>
        </w:r>
        <w:r>
          <w:rPr>
            <w:noProof/>
            <w:webHidden/>
          </w:rPr>
          <w:tab/>
        </w:r>
        <w:r>
          <w:rPr>
            <w:noProof/>
            <w:webHidden/>
          </w:rPr>
          <w:fldChar w:fldCharType="begin"/>
        </w:r>
        <w:r>
          <w:rPr>
            <w:noProof/>
            <w:webHidden/>
          </w:rPr>
          <w:instrText xml:space="preserve"> PAGEREF _Toc38358464 \h </w:instrText>
        </w:r>
        <w:r>
          <w:rPr>
            <w:noProof/>
            <w:webHidden/>
          </w:rPr>
        </w:r>
        <w:r>
          <w:rPr>
            <w:noProof/>
            <w:webHidden/>
          </w:rPr>
          <w:fldChar w:fldCharType="separate"/>
        </w:r>
        <w:r>
          <w:rPr>
            <w:noProof/>
            <w:webHidden/>
          </w:rPr>
          <w:t>5</w:t>
        </w:r>
        <w:r>
          <w:rPr>
            <w:noProof/>
            <w:webHidden/>
          </w:rPr>
          <w:fldChar w:fldCharType="end"/>
        </w:r>
      </w:hyperlink>
    </w:p>
    <w:p w:rsidR="00F45DB4" w:rsidRDefault="00E15E34">
      <w:pPr>
        <w:pStyle w:val="TOC1"/>
        <w:tabs>
          <w:tab w:val="left" w:pos="440"/>
          <w:tab w:val="right" w:leader="dot" w:pos="9016"/>
        </w:tabs>
        <w:rPr>
          <w:rFonts w:eastAsiaTheme="minorEastAsia"/>
          <w:b w:val="0"/>
          <w:bCs w:val="0"/>
          <w:caps w:val="0"/>
          <w:noProof/>
          <w:sz w:val="24"/>
          <w:szCs w:val="24"/>
          <w:lang w:val="en-US"/>
        </w:rPr>
      </w:pPr>
      <w:hyperlink w:anchor="_Toc38358465" w:history="1">
        <w:r w:rsidRPr="003363D3">
          <w:rPr>
            <w:rStyle w:val="Hyperlink"/>
            <w:rFonts w:eastAsia="Calibri"/>
            <w:noProof/>
            <w:lang w:val="en-US"/>
          </w:rPr>
          <w:t>5.</w:t>
        </w:r>
        <w:r>
          <w:rPr>
            <w:rFonts w:eastAsiaTheme="minorEastAsia"/>
            <w:b w:val="0"/>
            <w:bCs w:val="0"/>
            <w:caps w:val="0"/>
            <w:noProof/>
            <w:sz w:val="24"/>
            <w:szCs w:val="24"/>
            <w:lang w:val="en-US"/>
          </w:rPr>
          <w:tab/>
        </w:r>
        <w:r w:rsidRPr="003363D3">
          <w:rPr>
            <w:rStyle w:val="Hyperlink"/>
            <w:rFonts w:eastAsia="Calibri"/>
            <w:noProof/>
            <w:lang w:val="en-US"/>
          </w:rPr>
          <w:t>PROJECT COMPONENTS</w:t>
        </w:r>
        <w:r>
          <w:rPr>
            <w:noProof/>
            <w:webHidden/>
          </w:rPr>
          <w:tab/>
        </w:r>
        <w:r>
          <w:rPr>
            <w:noProof/>
            <w:webHidden/>
          </w:rPr>
          <w:fldChar w:fldCharType="begin"/>
        </w:r>
        <w:r>
          <w:rPr>
            <w:noProof/>
            <w:webHidden/>
          </w:rPr>
          <w:instrText xml:space="preserve"> PAGEREF _Toc38358465 \h </w:instrText>
        </w:r>
        <w:r>
          <w:rPr>
            <w:noProof/>
            <w:webHidden/>
          </w:rPr>
        </w:r>
        <w:r>
          <w:rPr>
            <w:noProof/>
            <w:webHidden/>
          </w:rPr>
          <w:fldChar w:fldCharType="separate"/>
        </w:r>
        <w:r>
          <w:rPr>
            <w:noProof/>
            <w:webHidden/>
          </w:rPr>
          <w:t>6</w:t>
        </w:r>
        <w:r>
          <w:rPr>
            <w:noProof/>
            <w:webHidden/>
          </w:rPr>
          <w:fldChar w:fldCharType="end"/>
        </w:r>
      </w:hyperlink>
    </w:p>
    <w:p w:rsidR="00F45DB4" w:rsidRDefault="00E15E34">
      <w:pPr>
        <w:pStyle w:val="TOC1"/>
        <w:tabs>
          <w:tab w:val="left" w:pos="440"/>
          <w:tab w:val="right" w:leader="dot" w:pos="9016"/>
        </w:tabs>
        <w:rPr>
          <w:rFonts w:eastAsiaTheme="minorEastAsia"/>
          <w:b w:val="0"/>
          <w:bCs w:val="0"/>
          <w:caps w:val="0"/>
          <w:noProof/>
          <w:sz w:val="24"/>
          <w:szCs w:val="24"/>
          <w:lang w:val="en-US"/>
        </w:rPr>
      </w:pPr>
      <w:hyperlink w:anchor="_Toc38358466" w:history="1">
        <w:r w:rsidRPr="003363D3">
          <w:rPr>
            <w:rStyle w:val="Hyperlink"/>
            <w:rFonts w:eastAsia="Calibri"/>
            <w:noProof/>
            <w:lang w:val="en-US"/>
          </w:rPr>
          <w:t>6.</w:t>
        </w:r>
        <w:r>
          <w:rPr>
            <w:rFonts w:eastAsiaTheme="minorEastAsia"/>
            <w:b w:val="0"/>
            <w:bCs w:val="0"/>
            <w:caps w:val="0"/>
            <w:noProof/>
            <w:sz w:val="24"/>
            <w:szCs w:val="24"/>
            <w:lang w:val="en-US"/>
          </w:rPr>
          <w:tab/>
        </w:r>
        <w:r w:rsidRPr="003363D3">
          <w:rPr>
            <w:rStyle w:val="Hyperlink"/>
            <w:rFonts w:eastAsia="Calibri"/>
            <w:noProof/>
            <w:lang w:val="en-US"/>
          </w:rPr>
          <w:t>SATELLITE IMAGE OF THE PROJECT SITE</w:t>
        </w:r>
        <w:r>
          <w:rPr>
            <w:noProof/>
            <w:webHidden/>
          </w:rPr>
          <w:tab/>
        </w:r>
        <w:r>
          <w:rPr>
            <w:noProof/>
            <w:webHidden/>
          </w:rPr>
          <w:fldChar w:fldCharType="begin"/>
        </w:r>
        <w:r>
          <w:rPr>
            <w:noProof/>
            <w:webHidden/>
          </w:rPr>
          <w:instrText xml:space="preserve"> PAGEREF _Toc38358466 \h </w:instrText>
        </w:r>
        <w:r>
          <w:rPr>
            <w:noProof/>
            <w:webHidden/>
          </w:rPr>
        </w:r>
        <w:r>
          <w:rPr>
            <w:noProof/>
            <w:webHidden/>
          </w:rPr>
          <w:fldChar w:fldCharType="separate"/>
        </w:r>
        <w:r>
          <w:rPr>
            <w:noProof/>
            <w:webHidden/>
          </w:rPr>
          <w:t>6</w:t>
        </w:r>
        <w:r>
          <w:rPr>
            <w:noProof/>
            <w:webHidden/>
          </w:rPr>
          <w:fldChar w:fldCharType="end"/>
        </w:r>
      </w:hyperlink>
    </w:p>
    <w:p w:rsidR="00F45DB4" w:rsidRDefault="00E15E34">
      <w:pPr>
        <w:pStyle w:val="TOC1"/>
        <w:tabs>
          <w:tab w:val="left" w:pos="440"/>
          <w:tab w:val="right" w:leader="dot" w:pos="9016"/>
        </w:tabs>
        <w:rPr>
          <w:rFonts w:eastAsiaTheme="minorEastAsia"/>
          <w:b w:val="0"/>
          <w:bCs w:val="0"/>
          <w:caps w:val="0"/>
          <w:noProof/>
          <w:sz w:val="24"/>
          <w:szCs w:val="24"/>
          <w:lang w:val="en-US"/>
        </w:rPr>
      </w:pPr>
      <w:hyperlink w:anchor="_Toc38358467" w:history="1">
        <w:r w:rsidRPr="003363D3">
          <w:rPr>
            <w:rStyle w:val="Hyperlink"/>
            <w:rFonts w:eastAsia="Calibri"/>
            <w:noProof/>
            <w:lang w:val="en-US"/>
          </w:rPr>
          <w:t>7.</w:t>
        </w:r>
        <w:r>
          <w:rPr>
            <w:rFonts w:eastAsiaTheme="minorEastAsia"/>
            <w:b w:val="0"/>
            <w:bCs w:val="0"/>
            <w:caps w:val="0"/>
            <w:noProof/>
            <w:sz w:val="24"/>
            <w:szCs w:val="24"/>
            <w:lang w:val="en-US"/>
          </w:rPr>
          <w:tab/>
        </w:r>
        <w:r w:rsidRPr="003363D3">
          <w:rPr>
            <w:rStyle w:val="Hyperlink"/>
            <w:rFonts w:eastAsia="Calibri"/>
            <w:noProof/>
            <w:lang w:val="en-US"/>
          </w:rPr>
          <w:t>PROJECT SITE IMAGES</w:t>
        </w:r>
        <w:r>
          <w:rPr>
            <w:noProof/>
            <w:webHidden/>
          </w:rPr>
          <w:tab/>
        </w:r>
        <w:r>
          <w:rPr>
            <w:noProof/>
            <w:webHidden/>
          </w:rPr>
          <w:fldChar w:fldCharType="begin"/>
        </w:r>
        <w:r>
          <w:rPr>
            <w:noProof/>
            <w:webHidden/>
          </w:rPr>
          <w:instrText xml:space="preserve"> PAGEREF _Toc38358467 \h </w:instrText>
        </w:r>
        <w:r>
          <w:rPr>
            <w:noProof/>
            <w:webHidden/>
          </w:rPr>
        </w:r>
        <w:r>
          <w:rPr>
            <w:noProof/>
            <w:webHidden/>
          </w:rPr>
          <w:fldChar w:fldCharType="separate"/>
        </w:r>
        <w:r>
          <w:rPr>
            <w:noProof/>
            <w:webHidden/>
          </w:rPr>
          <w:t>7</w:t>
        </w:r>
        <w:r>
          <w:rPr>
            <w:noProof/>
            <w:webHidden/>
          </w:rPr>
          <w:fldChar w:fldCharType="end"/>
        </w:r>
      </w:hyperlink>
    </w:p>
    <w:p w:rsidR="00F45DB4" w:rsidRDefault="00E15E34">
      <w:pPr>
        <w:pStyle w:val="TOC1"/>
        <w:tabs>
          <w:tab w:val="right" w:leader="dot" w:pos="9016"/>
        </w:tabs>
        <w:rPr>
          <w:rFonts w:eastAsiaTheme="minorEastAsia"/>
          <w:b w:val="0"/>
          <w:bCs w:val="0"/>
          <w:caps w:val="0"/>
          <w:noProof/>
          <w:sz w:val="24"/>
          <w:szCs w:val="24"/>
          <w:lang w:val="en-US"/>
        </w:rPr>
      </w:pPr>
      <w:hyperlink w:anchor="_Toc38358468" w:history="1">
        <w:r w:rsidRPr="003363D3">
          <w:rPr>
            <w:rStyle w:val="Hyperlink"/>
            <w:noProof/>
          </w:rPr>
          <w:t>NOTICE INVIT</w:t>
        </w:r>
        <w:r w:rsidRPr="003363D3">
          <w:rPr>
            <w:rStyle w:val="Hyperlink"/>
            <w:noProof/>
          </w:rPr>
          <w:t>ING GLOBAL EXPRESSION OF INTEREST (EOI)</w:t>
        </w:r>
        <w:r>
          <w:rPr>
            <w:noProof/>
            <w:webHidden/>
          </w:rPr>
          <w:tab/>
        </w:r>
        <w:r>
          <w:rPr>
            <w:noProof/>
            <w:webHidden/>
          </w:rPr>
          <w:fldChar w:fldCharType="begin"/>
        </w:r>
        <w:r>
          <w:rPr>
            <w:noProof/>
            <w:webHidden/>
          </w:rPr>
          <w:instrText xml:space="preserve"> PAGEREF _Toc38358468 \h </w:instrText>
        </w:r>
        <w:r>
          <w:rPr>
            <w:noProof/>
            <w:webHidden/>
          </w:rPr>
        </w:r>
        <w:r>
          <w:rPr>
            <w:noProof/>
            <w:webHidden/>
          </w:rPr>
          <w:fldChar w:fldCharType="separate"/>
        </w:r>
        <w:r>
          <w:rPr>
            <w:noProof/>
            <w:webHidden/>
          </w:rPr>
          <w:t>8</w:t>
        </w:r>
        <w:r>
          <w:rPr>
            <w:noProof/>
            <w:webHidden/>
          </w:rPr>
          <w:fldChar w:fldCharType="end"/>
        </w:r>
      </w:hyperlink>
    </w:p>
    <w:p w:rsidR="00F45DB4" w:rsidRDefault="00E15E34">
      <w:pPr>
        <w:pStyle w:val="TOC2"/>
        <w:tabs>
          <w:tab w:val="right" w:leader="dot" w:pos="9016"/>
        </w:tabs>
        <w:rPr>
          <w:rFonts w:eastAsiaTheme="minorEastAsia"/>
          <w:smallCaps w:val="0"/>
          <w:noProof/>
          <w:sz w:val="24"/>
          <w:szCs w:val="24"/>
          <w:lang w:val="en-US"/>
        </w:rPr>
      </w:pPr>
      <w:hyperlink w:anchor="_Toc38358469" w:history="1">
        <w:r w:rsidRPr="003363D3">
          <w:rPr>
            <w:rStyle w:val="Hyperlink"/>
            <w:rFonts w:eastAsia="Calibri"/>
            <w:noProof/>
            <w:lang w:val="en-US"/>
          </w:rPr>
          <w:t>MODE &amp; MANNER OF SUBMISSION</w:t>
        </w:r>
        <w:r>
          <w:rPr>
            <w:noProof/>
            <w:webHidden/>
          </w:rPr>
          <w:tab/>
        </w:r>
        <w:r>
          <w:rPr>
            <w:noProof/>
            <w:webHidden/>
          </w:rPr>
          <w:fldChar w:fldCharType="begin"/>
        </w:r>
        <w:r>
          <w:rPr>
            <w:noProof/>
            <w:webHidden/>
          </w:rPr>
          <w:instrText xml:space="preserve"> PAGEREF _Toc38358469 \h </w:instrText>
        </w:r>
        <w:r>
          <w:rPr>
            <w:noProof/>
            <w:webHidden/>
          </w:rPr>
        </w:r>
        <w:r>
          <w:rPr>
            <w:noProof/>
            <w:webHidden/>
          </w:rPr>
          <w:fldChar w:fldCharType="separate"/>
        </w:r>
        <w:r>
          <w:rPr>
            <w:noProof/>
            <w:webHidden/>
          </w:rPr>
          <w:t>9</w:t>
        </w:r>
        <w:r>
          <w:rPr>
            <w:noProof/>
            <w:webHidden/>
          </w:rPr>
          <w:fldChar w:fldCharType="end"/>
        </w:r>
      </w:hyperlink>
    </w:p>
    <w:p w:rsidR="00F45DB4" w:rsidRDefault="00E15E34">
      <w:pPr>
        <w:pStyle w:val="TOC2"/>
        <w:tabs>
          <w:tab w:val="right" w:leader="dot" w:pos="9016"/>
        </w:tabs>
        <w:rPr>
          <w:rFonts w:eastAsiaTheme="minorEastAsia"/>
          <w:smallCaps w:val="0"/>
          <w:noProof/>
          <w:sz w:val="24"/>
          <w:szCs w:val="24"/>
          <w:lang w:val="en-US"/>
        </w:rPr>
      </w:pPr>
      <w:hyperlink w:anchor="_Toc38358470" w:history="1">
        <w:r w:rsidRPr="003363D3">
          <w:rPr>
            <w:rStyle w:val="Hyperlink"/>
            <w:noProof/>
          </w:rPr>
          <w:t>PRE-EOI QUERIES</w:t>
        </w:r>
        <w:r>
          <w:rPr>
            <w:noProof/>
            <w:webHidden/>
          </w:rPr>
          <w:tab/>
        </w:r>
        <w:r>
          <w:rPr>
            <w:noProof/>
            <w:webHidden/>
          </w:rPr>
          <w:fldChar w:fldCharType="begin"/>
        </w:r>
        <w:r>
          <w:rPr>
            <w:noProof/>
            <w:webHidden/>
          </w:rPr>
          <w:instrText xml:space="preserve"> PAGEREF _Toc38358470 \h </w:instrText>
        </w:r>
        <w:r>
          <w:rPr>
            <w:noProof/>
            <w:webHidden/>
          </w:rPr>
        </w:r>
        <w:r>
          <w:rPr>
            <w:noProof/>
            <w:webHidden/>
          </w:rPr>
          <w:fldChar w:fldCharType="separate"/>
        </w:r>
        <w:r>
          <w:rPr>
            <w:noProof/>
            <w:webHidden/>
          </w:rPr>
          <w:t>9</w:t>
        </w:r>
        <w:r>
          <w:rPr>
            <w:noProof/>
            <w:webHidden/>
          </w:rPr>
          <w:fldChar w:fldCharType="end"/>
        </w:r>
      </w:hyperlink>
    </w:p>
    <w:p w:rsidR="00F45DB4" w:rsidRDefault="00E15E34">
      <w:pPr>
        <w:pStyle w:val="TOC2"/>
        <w:tabs>
          <w:tab w:val="right" w:leader="dot" w:pos="9016"/>
        </w:tabs>
        <w:rPr>
          <w:rFonts w:eastAsiaTheme="minorEastAsia"/>
          <w:smallCaps w:val="0"/>
          <w:noProof/>
          <w:sz w:val="24"/>
          <w:szCs w:val="24"/>
          <w:lang w:val="en-US"/>
        </w:rPr>
      </w:pPr>
      <w:hyperlink w:anchor="_Toc38358471" w:history="1">
        <w:r w:rsidRPr="003363D3">
          <w:rPr>
            <w:rStyle w:val="Hyperlink"/>
            <w:noProof/>
          </w:rPr>
          <w:t>SCHEDULE OF EVENTS</w:t>
        </w:r>
        <w:r>
          <w:rPr>
            <w:noProof/>
            <w:webHidden/>
          </w:rPr>
          <w:tab/>
        </w:r>
        <w:r>
          <w:rPr>
            <w:noProof/>
            <w:webHidden/>
          </w:rPr>
          <w:fldChar w:fldCharType="begin"/>
        </w:r>
        <w:r>
          <w:rPr>
            <w:noProof/>
            <w:webHidden/>
          </w:rPr>
          <w:instrText xml:space="preserve"> PAGEREF _Toc38358471 \h </w:instrText>
        </w:r>
        <w:r>
          <w:rPr>
            <w:noProof/>
            <w:webHidden/>
          </w:rPr>
        </w:r>
        <w:r>
          <w:rPr>
            <w:noProof/>
            <w:webHidden/>
          </w:rPr>
          <w:fldChar w:fldCharType="separate"/>
        </w:r>
        <w:r>
          <w:rPr>
            <w:noProof/>
            <w:webHidden/>
          </w:rPr>
          <w:t>10</w:t>
        </w:r>
        <w:r>
          <w:rPr>
            <w:noProof/>
            <w:webHidden/>
          </w:rPr>
          <w:fldChar w:fldCharType="end"/>
        </w:r>
      </w:hyperlink>
    </w:p>
    <w:p w:rsidR="00F45DB4" w:rsidRDefault="00E15E34">
      <w:pPr>
        <w:pStyle w:val="TOC2"/>
        <w:tabs>
          <w:tab w:val="right" w:leader="dot" w:pos="9016"/>
        </w:tabs>
        <w:rPr>
          <w:rFonts w:eastAsiaTheme="minorEastAsia"/>
          <w:smallCaps w:val="0"/>
          <w:noProof/>
          <w:sz w:val="24"/>
          <w:szCs w:val="24"/>
          <w:lang w:val="en-US"/>
        </w:rPr>
      </w:pPr>
      <w:hyperlink w:anchor="_Toc38358472" w:history="1">
        <w:r w:rsidRPr="003363D3">
          <w:rPr>
            <w:rStyle w:val="Hyperlink"/>
            <w:rFonts w:eastAsia="Calibri"/>
            <w:noProof/>
            <w:lang w:val="en-US"/>
          </w:rPr>
          <w:t>FORMATS FOR EO</w:t>
        </w:r>
        <w:r w:rsidRPr="003363D3">
          <w:rPr>
            <w:rStyle w:val="Hyperlink"/>
            <w:rFonts w:eastAsia="Calibri"/>
            <w:noProof/>
            <w:lang w:val="en-US"/>
          </w:rPr>
          <w:t>I SUBMISSION</w:t>
        </w:r>
        <w:r>
          <w:rPr>
            <w:noProof/>
            <w:webHidden/>
          </w:rPr>
          <w:tab/>
        </w:r>
        <w:r>
          <w:rPr>
            <w:noProof/>
            <w:webHidden/>
          </w:rPr>
          <w:fldChar w:fldCharType="begin"/>
        </w:r>
        <w:r>
          <w:rPr>
            <w:noProof/>
            <w:webHidden/>
          </w:rPr>
          <w:instrText xml:space="preserve"> PAGEREF _Toc38358472 \h </w:instrText>
        </w:r>
        <w:r>
          <w:rPr>
            <w:noProof/>
            <w:webHidden/>
          </w:rPr>
        </w:r>
        <w:r>
          <w:rPr>
            <w:noProof/>
            <w:webHidden/>
          </w:rPr>
          <w:fldChar w:fldCharType="separate"/>
        </w:r>
        <w:r>
          <w:rPr>
            <w:noProof/>
            <w:webHidden/>
          </w:rPr>
          <w:t>10</w:t>
        </w:r>
        <w:r>
          <w:rPr>
            <w:noProof/>
            <w:webHidden/>
          </w:rPr>
          <w:fldChar w:fldCharType="end"/>
        </w:r>
      </w:hyperlink>
    </w:p>
    <w:p w:rsidR="00F45DB4" w:rsidRDefault="00E15E34" w:rsidP="009E70E9">
      <w:r>
        <w:fldChar w:fldCharType="end"/>
      </w:r>
    </w:p>
    <w:p w:rsidR="007C51F1" w:rsidRDefault="00E15E34">
      <w:pPr>
        <w:rPr>
          <w:rFonts w:asciiTheme="majorHAnsi" w:eastAsiaTheme="majorEastAsia" w:hAnsiTheme="majorHAnsi" w:cstheme="majorBidi"/>
          <w:b/>
          <w:color w:val="2E74B5" w:themeColor="accent1" w:themeShade="BF"/>
          <w:sz w:val="32"/>
          <w:szCs w:val="32"/>
        </w:rPr>
      </w:pPr>
      <w:r>
        <w:br w:type="page"/>
      </w:r>
    </w:p>
    <w:p w:rsidR="00EE24BA" w:rsidRPr="00D7738C" w:rsidRDefault="00E15E34" w:rsidP="009E70E9">
      <w:pPr>
        <w:pStyle w:val="Heading1"/>
      </w:pPr>
      <w:bookmarkStart w:id="17" w:name="_Toc32614305"/>
      <w:bookmarkStart w:id="18" w:name="_Toc33731452"/>
      <w:bookmarkStart w:id="19" w:name="_Toc38358461"/>
      <w:r w:rsidRPr="00D7738C">
        <w:lastRenderedPageBreak/>
        <w:t>INTRODUCTION</w:t>
      </w:r>
      <w:bookmarkEnd w:id="17"/>
      <w:bookmarkEnd w:id="18"/>
      <w:bookmarkEnd w:id="19"/>
    </w:p>
    <w:p w:rsidR="006E2438" w:rsidRDefault="00E15E34" w:rsidP="00D7738C">
      <w:pPr>
        <w:spacing w:after="160"/>
        <w:contextualSpacing/>
        <w:jc w:val="both"/>
        <w:rPr>
          <w:b/>
        </w:rPr>
      </w:pPr>
    </w:p>
    <w:p w:rsidR="00D7738C" w:rsidRPr="00942B77" w:rsidRDefault="00E15E34" w:rsidP="00D7738C">
      <w:pPr>
        <w:spacing w:after="160"/>
        <w:contextualSpacing/>
        <w:jc w:val="both"/>
        <w:rPr>
          <w:rFonts w:ascii="Calibri" w:eastAsia="Calibri" w:hAnsi="Calibri" w:cs="Times New Roman"/>
          <w:lang w:val="en-US"/>
        </w:rPr>
      </w:pPr>
      <w:r w:rsidRPr="00D961FF">
        <w:rPr>
          <w:rFonts w:ascii="Times New Roman" w:eastAsia="Times New Roman" w:hAnsi="Times New Roman"/>
          <w:noProof/>
          <w:color w:val="5B9BD5" w:themeColor="accent1"/>
          <w:lang w:val="en-US"/>
        </w:rPr>
        <w:drawing>
          <wp:anchor distT="0" distB="0" distL="114300" distR="114300" simplePos="0" relativeHeight="251658240" behindDoc="1" locked="0" layoutInCell="1" allowOverlap="1">
            <wp:simplePos x="0" y="0"/>
            <wp:positionH relativeFrom="column">
              <wp:posOffset>2862470</wp:posOffset>
            </wp:positionH>
            <wp:positionV relativeFrom="paragraph">
              <wp:posOffset>19078</wp:posOffset>
            </wp:positionV>
            <wp:extent cx="2868930" cy="2868930"/>
            <wp:effectExtent l="0" t="0" r="1270" b="1270"/>
            <wp:wrapTight wrapText="bothSides">
              <wp:wrapPolygon edited="0">
                <wp:start x="574" y="0"/>
                <wp:lineTo x="191" y="382"/>
                <wp:lineTo x="0" y="861"/>
                <wp:lineTo x="0" y="20653"/>
                <wp:lineTo x="287" y="21418"/>
                <wp:lineTo x="574" y="21514"/>
                <wp:lineTo x="20940" y="21514"/>
                <wp:lineTo x="21227" y="21418"/>
                <wp:lineTo x="21514" y="20653"/>
                <wp:lineTo x="21514" y="861"/>
                <wp:lineTo x="21323" y="382"/>
                <wp:lineTo x="20940" y="0"/>
                <wp:lineTo x="574" y="0"/>
              </wp:wrapPolygon>
            </wp:wrapTight>
            <wp:docPr id="27" name="Picture 27" descr="http://hamidkarzaiairport.com/img/pictures/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64141" name="Picture 26" descr="http://hamidkarzaiairport.com/img/pictures/project.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68930" cy="28689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42B77">
        <w:rPr>
          <w:rFonts w:ascii="Calibri" w:eastAsia="Calibri" w:hAnsi="Calibri" w:cs="Times New Roman"/>
          <w:szCs w:val="36"/>
          <w:lang w:val="en-US"/>
        </w:rPr>
        <w:t xml:space="preserve">The Islamic Republic of Afghanistan, is a landlocked country located in Central Asia and borders a multitude of countries from </w:t>
      </w:r>
      <w:r w:rsidRPr="00942B77">
        <w:rPr>
          <w:rFonts w:ascii="Calibri" w:eastAsia="Calibri" w:hAnsi="Calibri" w:cs="Times New Roman"/>
          <w:lang w:val="en-US"/>
        </w:rPr>
        <w:t>Turkmenistan, Uzbekistan, and Tajikistan in the north; Iran on the west; Pakistan on its east and south to China on the north eas</w:t>
      </w:r>
      <w:r w:rsidRPr="00942B77">
        <w:rPr>
          <w:rFonts w:ascii="Calibri" w:eastAsia="Calibri" w:hAnsi="Calibri" w:cs="Times New Roman"/>
          <w:lang w:val="en-US"/>
        </w:rPr>
        <w:t>t.</w:t>
      </w:r>
      <w:r>
        <w:rPr>
          <w:rFonts w:ascii="Calibri" w:eastAsia="Calibri" w:hAnsi="Calibri" w:cs="Times New Roman"/>
          <w:lang w:val="en-US"/>
        </w:rPr>
        <w:t xml:space="preserve">  </w:t>
      </w:r>
      <w:r w:rsidRPr="00942B77">
        <w:rPr>
          <w:rFonts w:ascii="Calibri" w:eastAsia="Calibri" w:hAnsi="Calibri" w:cs="Times New Roman"/>
          <w:szCs w:val="36"/>
          <w:lang w:val="en-US"/>
        </w:rPr>
        <w:t>With two-thirds of the country’s geography being composed of Central highlands and hilly terrain, air transport i</w:t>
      </w:r>
      <w:r>
        <w:rPr>
          <w:rFonts w:ascii="Calibri" w:eastAsia="Calibri" w:hAnsi="Calibri" w:cs="Times New Roman"/>
          <w:szCs w:val="36"/>
          <w:lang w:val="en-US"/>
        </w:rPr>
        <w:t xml:space="preserve">s the most vital, </w:t>
      </w:r>
      <w:r w:rsidRPr="00942B77">
        <w:rPr>
          <w:rFonts w:ascii="Calibri" w:eastAsia="Calibri" w:hAnsi="Calibri" w:cs="Times New Roman"/>
          <w:szCs w:val="36"/>
          <w:lang w:val="en-US"/>
        </w:rPr>
        <w:t xml:space="preserve">time-saving mode of transportation. The air transport in the country is provided by a number of international, domestic, </w:t>
      </w:r>
      <w:r w:rsidRPr="00942B77">
        <w:rPr>
          <w:rFonts w:ascii="Calibri" w:eastAsia="Calibri" w:hAnsi="Calibri" w:cs="Times New Roman"/>
          <w:szCs w:val="36"/>
          <w:lang w:val="en-US"/>
        </w:rPr>
        <w:t>regional and military airports.</w:t>
      </w:r>
    </w:p>
    <w:p w:rsidR="00D7738C" w:rsidRPr="00942B77" w:rsidRDefault="00E15E34" w:rsidP="00D7738C">
      <w:pPr>
        <w:spacing w:after="160"/>
        <w:contextualSpacing/>
        <w:jc w:val="both"/>
        <w:rPr>
          <w:rFonts w:ascii="Calibri" w:eastAsia="Calibri" w:hAnsi="Calibri" w:cs="Times New Roman"/>
          <w:szCs w:val="36"/>
          <w:lang w:val="en-US"/>
        </w:rPr>
      </w:pPr>
    </w:p>
    <w:p w:rsidR="00106876" w:rsidRDefault="00E15E34" w:rsidP="00D7738C">
      <w:pPr>
        <w:spacing w:after="160"/>
        <w:contextualSpacing/>
        <w:jc w:val="both"/>
        <w:rPr>
          <w:rFonts w:ascii="Calibri" w:eastAsia="Calibri" w:hAnsi="Calibri" w:cs="Times New Roman"/>
          <w:szCs w:val="36"/>
          <w:lang w:val="en-US"/>
        </w:rPr>
      </w:pPr>
      <w:r w:rsidRPr="00942B77">
        <w:rPr>
          <w:rFonts w:ascii="Calibri" w:eastAsia="Calibri" w:hAnsi="Calibri" w:cs="Times New Roman"/>
          <w:szCs w:val="36"/>
          <w:lang w:val="en-US"/>
        </w:rPr>
        <w:t>The Hamid International Karzai Airport (HKIA)</w:t>
      </w:r>
      <w:r>
        <w:rPr>
          <w:rFonts w:ascii="Calibri" w:eastAsia="Calibri" w:hAnsi="Calibri" w:cs="Times New Roman"/>
          <w:szCs w:val="36"/>
          <w:lang w:val="en-US"/>
        </w:rPr>
        <w:t xml:space="preserve"> is a State owned airport and is operated by the </w:t>
      </w:r>
      <w:r w:rsidRPr="00942B77">
        <w:rPr>
          <w:rFonts w:ascii="Calibri" w:eastAsia="Calibri" w:hAnsi="Calibri" w:cs="Times New Roman"/>
          <w:szCs w:val="36"/>
          <w:lang w:val="en-US"/>
        </w:rPr>
        <w:t>A</w:t>
      </w:r>
      <w:r>
        <w:rPr>
          <w:rFonts w:ascii="Calibri" w:eastAsia="Calibri" w:hAnsi="Calibri" w:cs="Times New Roman"/>
          <w:szCs w:val="36"/>
          <w:lang w:val="en-US"/>
        </w:rPr>
        <w:t xml:space="preserve">fghanistan </w:t>
      </w:r>
      <w:r w:rsidRPr="00942B77">
        <w:rPr>
          <w:rFonts w:ascii="Calibri" w:eastAsia="Calibri" w:hAnsi="Calibri" w:cs="Times New Roman"/>
          <w:szCs w:val="36"/>
          <w:lang w:val="en-US"/>
        </w:rPr>
        <w:t>C</w:t>
      </w:r>
      <w:r>
        <w:rPr>
          <w:rFonts w:ascii="Calibri" w:eastAsia="Calibri" w:hAnsi="Calibri" w:cs="Times New Roman"/>
          <w:szCs w:val="36"/>
          <w:lang w:val="en-US"/>
        </w:rPr>
        <w:t xml:space="preserve">ivil </w:t>
      </w:r>
      <w:r w:rsidRPr="00942B77">
        <w:rPr>
          <w:rFonts w:ascii="Calibri" w:eastAsia="Calibri" w:hAnsi="Calibri" w:cs="Times New Roman"/>
          <w:szCs w:val="36"/>
          <w:lang w:val="en-US"/>
        </w:rPr>
        <w:t>A</w:t>
      </w:r>
      <w:r>
        <w:rPr>
          <w:rFonts w:ascii="Calibri" w:eastAsia="Calibri" w:hAnsi="Calibri" w:cs="Times New Roman"/>
          <w:szCs w:val="36"/>
          <w:lang w:val="en-US"/>
        </w:rPr>
        <w:t xml:space="preserve">viation </w:t>
      </w:r>
      <w:r w:rsidRPr="00942B77">
        <w:rPr>
          <w:rFonts w:ascii="Calibri" w:eastAsia="Calibri" w:hAnsi="Calibri" w:cs="Times New Roman"/>
          <w:szCs w:val="36"/>
          <w:lang w:val="en-US"/>
        </w:rPr>
        <w:t>A</w:t>
      </w:r>
      <w:r>
        <w:rPr>
          <w:rFonts w:ascii="Calibri" w:eastAsia="Calibri" w:hAnsi="Calibri" w:cs="Times New Roman"/>
          <w:szCs w:val="36"/>
          <w:lang w:val="en-US"/>
        </w:rPr>
        <w:t>uthority (ACAA)</w:t>
      </w:r>
      <w:r>
        <w:rPr>
          <w:rFonts w:ascii="Calibri" w:eastAsia="Calibri" w:hAnsi="Calibri" w:cs="Times New Roman"/>
          <w:szCs w:val="36"/>
          <w:lang w:val="en-US"/>
        </w:rPr>
        <w:t xml:space="preserve"> (hereinafter referred to as the “Authority”)</w:t>
      </w:r>
      <w:r>
        <w:rPr>
          <w:rFonts w:ascii="Calibri" w:eastAsia="Calibri" w:hAnsi="Calibri" w:cs="Times New Roman"/>
          <w:szCs w:val="36"/>
          <w:lang w:val="en-US"/>
        </w:rPr>
        <w:t xml:space="preserve">, an </w:t>
      </w:r>
      <w:r>
        <w:rPr>
          <w:rFonts w:ascii="Calibri" w:eastAsia="Calibri" w:hAnsi="Calibri" w:cs="Times New Roman"/>
          <w:szCs w:val="36"/>
          <w:lang w:val="en-US"/>
        </w:rPr>
        <w:t>entity</w:t>
      </w:r>
      <w:r>
        <w:rPr>
          <w:rFonts w:ascii="Calibri" w:eastAsia="Calibri" w:hAnsi="Calibri" w:cs="Times New Roman"/>
          <w:szCs w:val="36"/>
          <w:lang w:val="en-US"/>
        </w:rPr>
        <w:t xml:space="preserve"> constituted by the Government</w:t>
      </w:r>
      <w:r>
        <w:rPr>
          <w:rFonts w:ascii="Calibri" w:eastAsia="Calibri" w:hAnsi="Calibri" w:cs="Times New Roman"/>
          <w:szCs w:val="36"/>
          <w:lang w:val="en-US"/>
        </w:rPr>
        <w:t xml:space="preserve"> of Afghanistan (GoA). HKIA</w:t>
      </w:r>
      <w:r w:rsidRPr="00942B77">
        <w:rPr>
          <w:rFonts w:ascii="Calibri" w:eastAsia="Calibri" w:hAnsi="Calibri" w:cs="Times New Roman"/>
          <w:szCs w:val="36"/>
          <w:lang w:val="en-US"/>
        </w:rPr>
        <w:t xml:space="preserve"> </w:t>
      </w:r>
      <w:r>
        <w:rPr>
          <w:rFonts w:ascii="Calibri" w:eastAsia="Calibri" w:hAnsi="Calibri" w:cs="Times New Roman"/>
          <w:szCs w:val="36"/>
          <w:lang w:val="en-US"/>
        </w:rPr>
        <w:t>is</w:t>
      </w:r>
      <w:r w:rsidRPr="00942B77">
        <w:rPr>
          <w:rFonts w:ascii="Calibri" w:eastAsia="Calibri" w:hAnsi="Calibri" w:cs="Times New Roman"/>
          <w:szCs w:val="36"/>
          <w:lang w:val="en-US"/>
        </w:rPr>
        <w:t xml:space="preserve"> the busiest airport in the country and carries more than 90% of the air- traffic</w:t>
      </w:r>
      <w:r>
        <w:rPr>
          <w:rFonts w:ascii="Calibri" w:eastAsia="Calibri" w:hAnsi="Calibri" w:cs="Times New Roman"/>
          <w:szCs w:val="36"/>
          <w:lang w:val="en-US"/>
        </w:rPr>
        <w:t xml:space="preserve"> to and from the country. </w:t>
      </w:r>
    </w:p>
    <w:p w:rsidR="00A16585" w:rsidRPr="00A16585" w:rsidRDefault="00E15E34" w:rsidP="00A16585">
      <w:pPr>
        <w:spacing w:after="160"/>
        <w:contextualSpacing/>
        <w:jc w:val="both"/>
        <w:rPr>
          <w:rFonts w:ascii="Calibri" w:eastAsia="Calibri" w:hAnsi="Calibri" w:cs="Times New Roman"/>
          <w:szCs w:val="36"/>
          <w:lang w:val="en-US"/>
        </w:rPr>
      </w:pPr>
    </w:p>
    <w:p w:rsidR="00A16585" w:rsidRPr="00A16585" w:rsidRDefault="00E15E34" w:rsidP="00A16585">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 xml:space="preserve">Afghanistan is an agrarian economy with about 60%- 80% of the population working in agriculture. The industries in </w:t>
      </w:r>
      <w:r>
        <w:rPr>
          <w:rFonts w:ascii="Calibri" w:eastAsia="Calibri" w:hAnsi="Calibri" w:cs="Times New Roman"/>
          <w:szCs w:val="36"/>
          <w:lang w:val="en-US"/>
        </w:rPr>
        <w:t>the country are challenged with high labour costs and lack of production standards. Over the years, GoA</w:t>
      </w:r>
      <w:r w:rsidRPr="00A16585">
        <w:rPr>
          <w:rFonts w:ascii="Calibri" w:eastAsia="Calibri" w:hAnsi="Calibri" w:cs="Times New Roman"/>
          <w:szCs w:val="36"/>
          <w:lang w:val="en-US"/>
        </w:rPr>
        <w:t xml:space="preserve"> has undertaken several important reforms to attract Afghan private-sector and foreign direct investment</w:t>
      </w:r>
      <w:r>
        <w:rPr>
          <w:rFonts w:ascii="Calibri" w:eastAsia="Calibri" w:hAnsi="Calibri" w:cs="Times New Roman"/>
          <w:szCs w:val="36"/>
          <w:lang w:val="en-US"/>
        </w:rPr>
        <w:t xml:space="preserve"> in trade, industries and development of infrastr</w:t>
      </w:r>
      <w:r>
        <w:rPr>
          <w:rFonts w:ascii="Calibri" w:eastAsia="Calibri" w:hAnsi="Calibri" w:cs="Times New Roman"/>
          <w:szCs w:val="36"/>
          <w:lang w:val="en-US"/>
        </w:rPr>
        <w:t>ucture</w:t>
      </w:r>
      <w:r w:rsidRPr="00A16585">
        <w:rPr>
          <w:rFonts w:ascii="Calibri" w:eastAsia="Calibri" w:hAnsi="Calibri" w:cs="Times New Roman"/>
          <w:szCs w:val="36"/>
          <w:lang w:val="en-US"/>
        </w:rPr>
        <w:t xml:space="preserve">. </w:t>
      </w:r>
      <w:r>
        <w:rPr>
          <w:rFonts w:ascii="Calibri" w:eastAsia="Calibri" w:hAnsi="Calibri" w:cs="Times New Roman"/>
          <w:szCs w:val="36"/>
          <w:lang w:val="en-US"/>
        </w:rPr>
        <w:t>Development of</w:t>
      </w:r>
      <w:r w:rsidRPr="00A16585">
        <w:rPr>
          <w:rFonts w:ascii="Calibri" w:eastAsia="Calibri" w:hAnsi="Calibri" w:cs="Times New Roman"/>
          <w:szCs w:val="36"/>
          <w:lang w:val="en-US"/>
        </w:rPr>
        <w:t xml:space="preserve"> an </w:t>
      </w:r>
      <w:r>
        <w:rPr>
          <w:rFonts w:ascii="Calibri" w:eastAsia="Calibri" w:hAnsi="Calibri" w:cs="Times New Roman"/>
          <w:szCs w:val="36"/>
          <w:lang w:val="en-US"/>
        </w:rPr>
        <w:t xml:space="preserve">export processing zone at HKIA would </w:t>
      </w:r>
      <w:r>
        <w:rPr>
          <w:rFonts w:ascii="Calibri" w:eastAsia="Calibri" w:hAnsi="Calibri" w:cs="Times New Roman"/>
          <w:szCs w:val="36"/>
          <w:lang w:val="en-US"/>
        </w:rPr>
        <w:t>definitely aid in promoting industries thereby</w:t>
      </w:r>
      <w:r>
        <w:rPr>
          <w:rFonts w:ascii="Calibri" w:eastAsia="Calibri" w:hAnsi="Calibri" w:cs="Times New Roman"/>
          <w:szCs w:val="36"/>
          <w:lang w:val="en-US"/>
        </w:rPr>
        <w:t xml:space="preserve"> reduc</w:t>
      </w:r>
      <w:r>
        <w:rPr>
          <w:rFonts w:ascii="Calibri" w:eastAsia="Calibri" w:hAnsi="Calibri" w:cs="Times New Roman"/>
          <w:szCs w:val="36"/>
          <w:lang w:val="en-US"/>
        </w:rPr>
        <w:t>e</w:t>
      </w:r>
      <w:r>
        <w:rPr>
          <w:rFonts w:ascii="Calibri" w:eastAsia="Calibri" w:hAnsi="Calibri" w:cs="Times New Roman"/>
          <w:szCs w:val="36"/>
          <w:lang w:val="en-US"/>
        </w:rPr>
        <w:t xml:space="preserve"> labour costs </w:t>
      </w:r>
      <w:r>
        <w:rPr>
          <w:rFonts w:ascii="Calibri" w:eastAsia="Calibri" w:hAnsi="Calibri" w:cs="Times New Roman"/>
          <w:szCs w:val="36"/>
          <w:lang w:val="en-US"/>
        </w:rPr>
        <w:t>and improve production standards within the country.</w:t>
      </w:r>
    </w:p>
    <w:p w:rsidR="00C11842" w:rsidRDefault="00E15E34" w:rsidP="002628BA">
      <w:pPr>
        <w:spacing w:after="160"/>
        <w:contextualSpacing/>
        <w:jc w:val="both"/>
        <w:rPr>
          <w:rFonts w:ascii="Calibri" w:eastAsia="Calibri" w:hAnsi="Calibri" w:cs="Times New Roman"/>
          <w:szCs w:val="36"/>
        </w:rPr>
      </w:pPr>
    </w:p>
    <w:p w:rsidR="005671D5" w:rsidRPr="00CE7860" w:rsidRDefault="00E15E34" w:rsidP="00CE7860">
      <w:pPr>
        <w:pStyle w:val="Heading1"/>
        <w:rPr>
          <w:rFonts w:eastAsia="Calibri"/>
          <w:lang w:val="en-US"/>
        </w:rPr>
      </w:pPr>
      <w:bookmarkStart w:id="20" w:name="_Toc32614306"/>
      <w:bookmarkStart w:id="21" w:name="_Toc33731453"/>
      <w:bookmarkStart w:id="22" w:name="_Toc38358462"/>
      <w:r>
        <w:rPr>
          <w:rFonts w:eastAsia="Calibri"/>
          <w:lang w:val="en-US"/>
        </w:rPr>
        <w:t>BACKGROUND</w:t>
      </w:r>
      <w:bookmarkEnd w:id="20"/>
      <w:bookmarkEnd w:id="21"/>
      <w:bookmarkEnd w:id="22"/>
    </w:p>
    <w:p w:rsidR="00483E3D" w:rsidRDefault="00E15E34" w:rsidP="00070490">
      <w:pPr>
        <w:spacing w:after="160"/>
        <w:contextualSpacing/>
        <w:jc w:val="both"/>
        <w:rPr>
          <w:rFonts w:ascii="Calibri" w:eastAsia="Calibri" w:hAnsi="Calibri" w:cs="Times New Roman"/>
          <w:szCs w:val="36"/>
          <w:lang w:val="en-US"/>
        </w:rPr>
      </w:pPr>
    </w:p>
    <w:p w:rsidR="00070490" w:rsidRDefault="00E15E34" w:rsidP="00070490">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The Authority</w:t>
      </w:r>
      <w:r>
        <w:rPr>
          <w:rFonts w:ascii="Calibri" w:eastAsia="Calibri" w:hAnsi="Calibri" w:cs="Times New Roman"/>
          <w:szCs w:val="36"/>
          <w:lang w:val="en-US"/>
        </w:rPr>
        <w:t xml:space="preserve"> has already </w:t>
      </w:r>
      <w:r>
        <w:rPr>
          <w:rFonts w:ascii="Calibri" w:eastAsia="Calibri" w:hAnsi="Calibri" w:cs="Times New Roman"/>
          <w:szCs w:val="36"/>
          <w:lang w:val="en-US"/>
        </w:rPr>
        <w:t>carried out</w:t>
      </w:r>
      <w:r>
        <w:rPr>
          <w:rFonts w:ascii="Calibri" w:eastAsia="Calibri" w:hAnsi="Calibri" w:cs="Times New Roman"/>
          <w:szCs w:val="36"/>
          <w:lang w:val="en-US"/>
        </w:rPr>
        <w:t xml:space="preserve"> a feasibility study</w:t>
      </w:r>
      <w:r>
        <w:rPr>
          <w:rFonts w:ascii="Calibri" w:eastAsia="Calibri" w:hAnsi="Calibri" w:cs="Times New Roman"/>
          <w:szCs w:val="36"/>
          <w:lang w:val="en-US"/>
        </w:rPr>
        <w:t xml:space="preserve"> and developed a business case for development of</w:t>
      </w:r>
      <w:r>
        <w:rPr>
          <w:rFonts w:ascii="Calibri" w:eastAsia="Calibri" w:hAnsi="Calibri" w:cs="Times New Roman"/>
          <w:szCs w:val="36"/>
          <w:lang w:val="en-US"/>
        </w:rPr>
        <w:t xml:space="preserve"> </w:t>
      </w:r>
      <w:r>
        <w:rPr>
          <w:rFonts w:ascii="Calibri" w:eastAsia="Calibri" w:hAnsi="Calibri" w:cs="Times New Roman"/>
          <w:szCs w:val="36"/>
          <w:lang w:val="en-US"/>
        </w:rPr>
        <w:t xml:space="preserve">an </w:t>
      </w:r>
      <w:r>
        <w:rPr>
          <w:rFonts w:ascii="Calibri" w:eastAsia="Calibri" w:hAnsi="Calibri" w:cs="Times New Roman"/>
          <w:szCs w:val="36"/>
          <w:lang w:val="en-US"/>
        </w:rPr>
        <w:t>EPZ</w:t>
      </w:r>
      <w:r>
        <w:rPr>
          <w:rFonts w:ascii="Calibri" w:eastAsia="Calibri" w:hAnsi="Calibri" w:cs="Times New Roman"/>
          <w:szCs w:val="36"/>
          <w:lang w:val="en-US"/>
        </w:rPr>
        <w:t xml:space="preserve"> within </w:t>
      </w:r>
      <w:r>
        <w:rPr>
          <w:rFonts w:ascii="Calibri" w:eastAsia="Calibri" w:hAnsi="Calibri" w:cs="Times New Roman"/>
          <w:szCs w:val="36"/>
          <w:lang w:val="en-US"/>
        </w:rPr>
        <w:t xml:space="preserve">HKIA. The Authority proposes development of </w:t>
      </w:r>
      <w:r>
        <w:rPr>
          <w:rFonts w:ascii="Calibri" w:eastAsia="Calibri" w:hAnsi="Calibri" w:cs="Times New Roman"/>
          <w:szCs w:val="36"/>
          <w:lang w:val="en-US"/>
        </w:rPr>
        <w:t xml:space="preserve">an </w:t>
      </w:r>
      <w:r>
        <w:rPr>
          <w:rFonts w:ascii="Calibri" w:eastAsia="Calibri" w:hAnsi="Calibri" w:cs="Times New Roman"/>
          <w:szCs w:val="36"/>
          <w:lang w:val="en-US"/>
        </w:rPr>
        <w:t>export processing zone</w:t>
      </w:r>
      <w:r>
        <w:rPr>
          <w:rFonts w:ascii="Calibri" w:eastAsia="Calibri" w:hAnsi="Calibri" w:cs="Times New Roman"/>
          <w:szCs w:val="36"/>
          <w:lang w:val="en-US"/>
        </w:rPr>
        <w:t xml:space="preserve"> through Design-Build-Finance-Operate-Transfer</w:t>
      </w:r>
      <w:r>
        <w:rPr>
          <w:rFonts w:ascii="Calibri" w:eastAsia="Calibri" w:hAnsi="Calibri" w:cs="Times New Roman"/>
          <w:szCs w:val="36"/>
          <w:lang w:val="en-US"/>
        </w:rPr>
        <w:t xml:space="preserve"> </w:t>
      </w:r>
      <w:r>
        <w:rPr>
          <w:rFonts w:ascii="Calibri" w:eastAsia="Calibri" w:hAnsi="Calibri" w:cs="Times New Roman"/>
          <w:szCs w:val="36"/>
          <w:lang w:val="en-US"/>
        </w:rPr>
        <w:t xml:space="preserve">(DBFOT) mode under Public Private Partnership framework (hereinafter referred to as the “Project”). </w:t>
      </w:r>
    </w:p>
    <w:p w:rsidR="006E2438" w:rsidRDefault="00E15E34" w:rsidP="00070490">
      <w:pPr>
        <w:spacing w:after="160"/>
        <w:contextualSpacing/>
        <w:jc w:val="both"/>
        <w:rPr>
          <w:rFonts w:ascii="Calibri" w:eastAsia="Calibri" w:hAnsi="Calibri" w:cs="Times New Roman"/>
          <w:szCs w:val="36"/>
          <w:lang w:val="en-US"/>
        </w:rPr>
      </w:pPr>
    </w:p>
    <w:p w:rsidR="004A07AE" w:rsidRDefault="00E15E34" w:rsidP="00070490">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 xml:space="preserve">The Authority intends to adopt a transparent, competitive bidding process to select private sector Developer for implementation of the Project. </w:t>
      </w:r>
    </w:p>
    <w:p w:rsidR="004A07AE" w:rsidRDefault="00E15E34" w:rsidP="00070490">
      <w:pPr>
        <w:spacing w:after="160"/>
        <w:contextualSpacing/>
        <w:jc w:val="both"/>
        <w:rPr>
          <w:rFonts w:ascii="Calibri" w:eastAsia="Calibri" w:hAnsi="Calibri" w:cs="Times New Roman"/>
          <w:szCs w:val="36"/>
          <w:lang w:val="en-US"/>
        </w:rPr>
      </w:pPr>
    </w:p>
    <w:p w:rsidR="00483E3D" w:rsidRDefault="00E15E34" w:rsidP="00070490">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A</w:t>
      </w:r>
      <w:r>
        <w:rPr>
          <w:rFonts w:ascii="Calibri" w:eastAsia="Calibri" w:hAnsi="Calibri" w:cs="Times New Roman"/>
          <w:szCs w:val="36"/>
          <w:lang w:val="en-US"/>
        </w:rPr>
        <w:t>s a fir</w:t>
      </w:r>
      <w:r>
        <w:rPr>
          <w:rFonts w:ascii="Calibri" w:eastAsia="Calibri" w:hAnsi="Calibri" w:cs="Times New Roman"/>
          <w:szCs w:val="36"/>
          <w:lang w:val="en-US"/>
        </w:rPr>
        <w:t>st step in this direction, it has invited global EoI for Project development, from interested private sector parties</w:t>
      </w:r>
      <w:r>
        <w:rPr>
          <w:rFonts w:ascii="Calibri" w:eastAsia="Calibri" w:hAnsi="Calibri" w:cs="Times New Roman"/>
          <w:szCs w:val="36"/>
          <w:lang w:val="en-US"/>
        </w:rPr>
        <w:t>, so as to assess the interest of the market in the bidding for Project development and also understand the concerns of private sector, if a</w:t>
      </w:r>
      <w:r>
        <w:rPr>
          <w:rFonts w:ascii="Calibri" w:eastAsia="Calibri" w:hAnsi="Calibri" w:cs="Times New Roman"/>
          <w:szCs w:val="36"/>
          <w:lang w:val="en-US"/>
        </w:rPr>
        <w:t xml:space="preserve">ny with </w:t>
      </w:r>
    </w:p>
    <w:p w:rsidR="00483E3D" w:rsidRPr="00483E3D" w:rsidRDefault="00E15E34" w:rsidP="00483E3D">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respect to the Project.</w:t>
      </w:r>
    </w:p>
    <w:p w:rsidR="00C11842" w:rsidRDefault="00E15E34">
      <w:pPr>
        <w:rPr>
          <w:rFonts w:asciiTheme="majorHAnsi" w:eastAsia="Calibri" w:hAnsiTheme="majorHAnsi" w:cstheme="majorBidi"/>
          <w:b/>
          <w:color w:val="2E74B5" w:themeColor="accent1" w:themeShade="BF"/>
          <w:sz w:val="32"/>
          <w:szCs w:val="32"/>
          <w:lang w:val="en-US"/>
        </w:rPr>
      </w:pPr>
      <w:r>
        <w:rPr>
          <w:rFonts w:eastAsia="Calibri"/>
          <w:lang w:val="en-US"/>
        </w:rPr>
        <w:br w:type="page"/>
      </w:r>
    </w:p>
    <w:p w:rsidR="00422188" w:rsidRDefault="00E15E34" w:rsidP="00233562">
      <w:pPr>
        <w:pStyle w:val="Heading1"/>
        <w:rPr>
          <w:rFonts w:eastAsia="Calibri"/>
          <w:lang w:val="en-US"/>
        </w:rPr>
      </w:pPr>
      <w:bookmarkStart w:id="23" w:name="_Toc33731454"/>
      <w:bookmarkStart w:id="24" w:name="_Toc38358463"/>
      <w:r>
        <w:rPr>
          <w:rFonts w:eastAsia="Calibri"/>
          <w:lang w:val="en-US"/>
        </w:rPr>
        <w:lastRenderedPageBreak/>
        <w:t>PROJECT RATIONALE</w:t>
      </w:r>
      <w:bookmarkEnd w:id="23"/>
      <w:bookmarkEnd w:id="24"/>
    </w:p>
    <w:p w:rsidR="00422188" w:rsidRDefault="00E15E34" w:rsidP="00422188">
      <w:pPr>
        <w:rPr>
          <w:lang w:val="en-US"/>
        </w:rPr>
      </w:pPr>
    </w:p>
    <w:p w:rsidR="004273DC" w:rsidRDefault="00E15E34" w:rsidP="003E32EF">
      <w:pPr>
        <w:spacing w:after="160"/>
        <w:jc w:val="both"/>
        <w:rPr>
          <w:rFonts w:ascii="Calibri" w:eastAsia="Calibri" w:hAnsi="Calibri" w:cs="Times New Roman"/>
          <w:szCs w:val="36"/>
          <w:lang w:val="en-US"/>
        </w:rPr>
      </w:pPr>
      <w:r w:rsidRPr="003E32EF">
        <w:rPr>
          <w:rFonts w:ascii="Calibri" w:eastAsia="Calibri" w:hAnsi="Calibri" w:cs="Times New Roman"/>
          <w:szCs w:val="36"/>
          <w:lang w:val="en-US"/>
        </w:rPr>
        <w:t xml:space="preserve">HKIA has an established network of air connections to Dubai, Istanbul, Tehran, Delhi, and Jeddah. India, the largest destination by weight for air cargo, received over half of Afghanistan’s total exports in 2017. Kabul Customs at HKIA believes that Afghan </w:t>
      </w:r>
      <w:r w:rsidRPr="003E32EF">
        <w:rPr>
          <w:rFonts w:ascii="Calibri" w:eastAsia="Calibri" w:hAnsi="Calibri" w:cs="Times New Roman"/>
          <w:szCs w:val="36"/>
          <w:lang w:val="en-US"/>
        </w:rPr>
        <w:t xml:space="preserve">companies are increasingly exporting their goods through HKIA because the airport offers a faster and more secure mode of shipment, resulting in less packaging and lower insurance costs than other modes of transport. </w:t>
      </w:r>
    </w:p>
    <w:p w:rsidR="00022F04" w:rsidRPr="00022F04" w:rsidRDefault="00E15E34" w:rsidP="00022F04">
      <w:pPr>
        <w:spacing w:after="160"/>
        <w:jc w:val="both"/>
        <w:rPr>
          <w:rFonts w:ascii="Calibri" w:eastAsia="Calibri" w:hAnsi="Calibri" w:cs="Times New Roman"/>
          <w:szCs w:val="36"/>
          <w:lang w:val="en-US"/>
        </w:rPr>
      </w:pPr>
      <w:r w:rsidRPr="00F76B3E">
        <w:rPr>
          <w:rFonts w:ascii="Calibri" w:eastAsia="Calibri" w:hAnsi="Calibri" w:cs="Times New Roman"/>
          <w:szCs w:val="36"/>
          <w:lang w:val="en-US"/>
        </w:rPr>
        <w:t>The National Export Strategy 2018-2022</w:t>
      </w:r>
      <w:r w:rsidRPr="00F76B3E">
        <w:rPr>
          <w:rFonts w:ascii="Calibri" w:eastAsia="Calibri" w:hAnsi="Calibri" w:cs="Times New Roman"/>
          <w:szCs w:val="36"/>
          <w:lang w:val="en-US"/>
        </w:rPr>
        <w:t xml:space="preserve"> document of Afghanistan specifies dried fruits &amp; nuts, fresh fruits &amp; vegetables, saffron, carpets, marble &amp; granite and precious gems &amp; jewellery as priority sectors for trade and support services. </w:t>
      </w:r>
      <w:r w:rsidRPr="00022F04">
        <w:rPr>
          <w:rFonts w:ascii="Calibri" w:eastAsia="Calibri" w:hAnsi="Calibri" w:cs="Times New Roman"/>
          <w:szCs w:val="36"/>
          <w:lang w:val="en-US"/>
        </w:rPr>
        <w:t xml:space="preserve">The development of EPZ </w:t>
      </w:r>
      <w:r>
        <w:rPr>
          <w:rFonts w:ascii="Calibri" w:eastAsia="Calibri" w:hAnsi="Calibri" w:cs="Times New Roman"/>
          <w:szCs w:val="36"/>
          <w:lang w:val="en-US"/>
        </w:rPr>
        <w:t>at HKIA will aid exports of these</w:t>
      </w:r>
      <w:r>
        <w:rPr>
          <w:rFonts w:ascii="Calibri" w:eastAsia="Calibri" w:hAnsi="Calibri" w:cs="Times New Roman"/>
          <w:szCs w:val="36"/>
          <w:lang w:val="en-US"/>
        </w:rPr>
        <w:t xml:space="preserve"> commodities by providing appropriate infrastructure at a convenient location offering </w:t>
      </w:r>
      <w:r w:rsidRPr="00022F04">
        <w:rPr>
          <w:rFonts w:ascii="Calibri" w:eastAsia="Calibri" w:hAnsi="Calibri" w:cs="Times New Roman"/>
          <w:szCs w:val="36"/>
          <w:lang w:val="en-US"/>
        </w:rPr>
        <w:t>logistical advantages.</w:t>
      </w:r>
    </w:p>
    <w:p w:rsidR="00022F04" w:rsidRPr="00022F04" w:rsidRDefault="00E15E34" w:rsidP="00022F04">
      <w:pPr>
        <w:contextualSpacing/>
        <w:jc w:val="both"/>
        <w:rPr>
          <w:rFonts w:ascii="Calibri" w:eastAsia="Calibri" w:hAnsi="Calibri" w:cs="Times New Roman"/>
          <w:szCs w:val="36"/>
          <w:lang w:val="en-US"/>
        </w:rPr>
      </w:pPr>
      <w:r w:rsidRPr="00022F04">
        <w:rPr>
          <w:rFonts w:ascii="Calibri" w:eastAsia="Calibri" w:hAnsi="Calibri" w:cs="Times New Roman"/>
          <w:szCs w:val="36"/>
          <w:lang w:val="en-US"/>
        </w:rPr>
        <w:t xml:space="preserve">The </w:t>
      </w:r>
      <w:r>
        <w:rPr>
          <w:rFonts w:ascii="Calibri" w:eastAsia="Calibri" w:hAnsi="Calibri" w:cs="Times New Roman"/>
          <w:szCs w:val="36"/>
          <w:lang w:val="en-US"/>
        </w:rPr>
        <w:t xml:space="preserve">key </w:t>
      </w:r>
      <w:r w:rsidRPr="00022F04">
        <w:rPr>
          <w:rFonts w:ascii="Calibri" w:eastAsia="Calibri" w:hAnsi="Calibri" w:cs="Times New Roman"/>
          <w:szCs w:val="36"/>
          <w:lang w:val="en-US"/>
        </w:rPr>
        <w:t>objective</w:t>
      </w:r>
      <w:r>
        <w:rPr>
          <w:rFonts w:ascii="Calibri" w:eastAsia="Calibri" w:hAnsi="Calibri" w:cs="Times New Roman"/>
          <w:szCs w:val="36"/>
          <w:lang w:val="en-US"/>
        </w:rPr>
        <w:t>s</w:t>
      </w:r>
      <w:r w:rsidRPr="00022F04">
        <w:rPr>
          <w:rFonts w:ascii="Calibri" w:eastAsia="Calibri" w:hAnsi="Calibri" w:cs="Times New Roman"/>
          <w:szCs w:val="36"/>
          <w:lang w:val="en-US"/>
        </w:rPr>
        <w:t xml:space="preserve"> of the </w:t>
      </w:r>
      <w:r>
        <w:rPr>
          <w:rFonts w:ascii="Calibri" w:eastAsia="Calibri" w:hAnsi="Calibri" w:cs="Times New Roman"/>
          <w:szCs w:val="36"/>
          <w:lang w:val="en-US"/>
        </w:rPr>
        <w:t>development of EPZ are set out below;</w:t>
      </w:r>
    </w:p>
    <w:p w:rsidR="00022F04" w:rsidRPr="00022F04" w:rsidRDefault="00E15E34" w:rsidP="00022F04">
      <w:pPr>
        <w:numPr>
          <w:ilvl w:val="0"/>
          <w:numId w:val="16"/>
        </w:numPr>
        <w:contextualSpacing/>
        <w:jc w:val="both"/>
        <w:rPr>
          <w:rFonts w:ascii="Calibri" w:eastAsia="Calibri" w:hAnsi="Calibri" w:cs="Times New Roman"/>
          <w:szCs w:val="36"/>
          <w:lang w:val="en-US"/>
        </w:rPr>
      </w:pPr>
      <w:r w:rsidRPr="00022F04">
        <w:rPr>
          <w:rFonts w:ascii="Calibri" w:eastAsia="Calibri" w:hAnsi="Calibri" w:cs="Times New Roman"/>
          <w:szCs w:val="36"/>
          <w:lang w:val="en-US"/>
        </w:rPr>
        <w:t>Increase foreign exchange through increased exports</w:t>
      </w:r>
    </w:p>
    <w:p w:rsidR="00022F04" w:rsidRPr="00022F04" w:rsidRDefault="00E15E34" w:rsidP="00022F04">
      <w:pPr>
        <w:numPr>
          <w:ilvl w:val="0"/>
          <w:numId w:val="16"/>
        </w:numPr>
        <w:contextualSpacing/>
        <w:jc w:val="both"/>
        <w:rPr>
          <w:rFonts w:ascii="Calibri" w:eastAsia="Calibri" w:hAnsi="Calibri" w:cs="Times New Roman"/>
          <w:szCs w:val="36"/>
          <w:lang w:val="en-US"/>
        </w:rPr>
      </w:pPr>
      <w:r w:rsidRPr="00022F04">
        <w:rPr>
          <w:rFonts w:ascii="Calibri" w:eastAsia="Calibri" w:hAnsi="Calibri" w:cs="Times New Roman"/>
          <w:szCs w:val="36"/>
          <w:lang w:val="en-US"/>
        </w:rPr>
        <w:t>Attract foreign direct investm</w:t>
      </w:r>
      <w:r w:rsidRPr="00022F04">
        <w:rPr>
          <w:rFonts w:ascii="Calibri" w:eastAsia="Calibri" w:hAnsi="Calibri" w:cs="Times New Roman"/>
          <w:szCs w:val="36"/>
          <w:lang w:val="en-US"/>
        </w:rPr>
        <w:t>ent (FDI)</w:t>
      </w:r>
      <w:r>
        <w:rPr>
          <w:rFonts w:ascii="Calibri" w:eastAsia="Calibri" w:hAnsi="Calibri" w:cs="Times New Roman"/>
          <w:szCs w:val="36"/>
          <w:lang w:val="en-US"/>
        </w:rPr>
        <w:t xml:space="preserve"> in the</w:t>
      </w:r>
      <w:r w:rsidRPr="00022F04">
        <w:rPr>
          <w:rFonts w:ascii="Calibri" w:eastAsia="Calibri" w:hAnsi="Calibri" w:cs="Times New Roman"/>
          <w:szCs w:val="36"/>
          <w:lang w:val="en-US"/>
        </w:rPr>
        <w:t xml:space="preserve"> country</w:t>
      </w:r>
    </w:p>
    <w:p w:rsidR="00022F04" w:rsidRPr="00022F04" w:rsidRDefault="00E15E34" w:rsidP="00022F04">
      <w:pPr>
        <w:numPr>
          <w:ilvl w:val="0"/>
          <w:numId w:val="16"/>
        </w:numPr>
        <w:contextualSpacing/>
        <w:jc w:val="both"/>
        <w:rPr>
          <w:rFonts w:ascii="Calibri" w:eastAsia="Calibri" w:hAnsi="Calibri" w:cs="Times New Roman"/>
          <w:szCs w:val="36"/>
          <w:lang w:val="en-US"/>
        </w:rPr>
      </w:pPr>
      <w:r w:rsidRPr="00022F04">
        <w:rPr>
          <w:rFonts w:ascii="Calibri" w:eastAsia="Calibri" w:hAnsi="Calibri" w:cs="Times New Roman"/>
          <w:szCs w:val="36"/>
          <w:lang w:val="en-US"/>
        </w:rPr>
        <w:t xml:space="preserve">Support in job creation </w:t>
      </w:r>
    </w:p>
    <w:p w:rsidR="00022F04" w:rsidRPr="00022F04" w:rsidRDefault="00E15E34" w:rsidP="00022F04">
      <w:pPr>
        <w:numPr>
          <w:ilvl w:val="0"/>
          <w:numId w:val="16"/>
        </w:numPr>
        <w:contextualSpacing/>
        <w:jc w:val="both"/>
        <w:rPr>
          <w:rFonts w:ascii="Calibri" w:eastAsia="Calibri" w:hAnsi="Calibri" w:cs="Times New Roman"/>
          <w:szCs w:val="36"/>
          <w:lang w:val="en-US"/>
        </w:rPr>
      </w:pPr>
      <w:r w:rsidRPr="00022F04">
        <w:rPr>
          <w:rFonts w:ascii="Calibri" w:eastAsia="Calibri" w:hAnsi="Calibri" w:cs="Times New Roman"/>
          <w:szCs w:val="36"/>
          <w:lang w:val="en-US"/>
        </w:rPr>
        <w:t>Expands the industrial base</w:t>
      </w:r>
    </w:p>
    <w:p w:rsidR="00022F04" w:rsidRPr="00022F04" w:rsidRDefault="00E15E34" w:rsidP="00022F04">
      <w:pPr>
        <w:numPr>
          <w:ilvl w:val="0"/>
          <w:numId w:val="16"/>
        </w:numPr>
        <w:contextualSpacing/>
        <w:jc w:val="both"/>
        <w:rPr>
          <w:rFonts w:ascii="Calibri" w:eastAsia="Calibri" w:hAnsi="Calibri" w:cs="Times New Roman"/>
          <w:szCs w:val="36"/>
          <w:lang w:val="en-US"/>
        </w:rPr>
      </w:pPr>
      <w:r w:rsidRPr="00022F04">
        <w:rPr>
          <w:rFonts w:ascii="Calibri" w:eastAsia="Calibri" w:hAnsi="Calibri" w:cs="Times New Roman"/>
          <w:szCs w:val="36"/>
          <w:lang w:val="en-US"/>
        </w:rPr>
        <w:t>Introduces new technology into the country</w:t>
      </w:r>
    </w:p>
    <w:p w:rsidR="00022F04" w:rsidRPr="00022F04" w:rsidRDefault="00E15E34" w:rsidP="00022F04">
      <w:pPr>
        <w:numPr>
          <w:ilvl w:val="0"/>
          <w:numId w:val="16"/>
        </w:numPr>
        <w:contextualSpacing/>
        <w:jc w:val="both"/>
        <w:rPr>
          <w:rFonts w:ascii="Calibri" w:eastAsia="Calibri" w:hAnsi="Calibri" w:cs="Times New Roman"/>
          <w:szCs w:val="36"/>
          <w:lang w:val="en-US"/>
        </w:rPr>
      </w:pPr>
      <w:r w:rsidRPr="00022F04">
        <w:rPr>
          <w:rFonts w:ascii="Calibri" w:eastAsia="Calibri" w:hAnsi="Calibri" w:cs="Times New Roman"/>
          <w:szCs w:val="36"/>
          <w:lang w:val="en-US"/>
        </w:rPr>
        <w:t>Create backward linkages from EPZ to the domestic economy</w:t>
      </w:r>
    </w:p>
    <w:p w:rsidR="00422188" w:rsidRPr="003D08AB" w:rsidRDefault="00E15E34" w:rsidP="003D08AB">
      <w:pPr>
        <w:jc w:val="both"/>
      </w:pPr>
    </w:p>
    <w:p w:rsidR="00233562" w:rsidRDefault="00E15E34" w:rsidP="00233562">
      <w:pPr>
        <w:pStyle w:val="Heading1"/>
        <w:rPr>
          <w:rFonts w:eastAsia="Calibri"/>
          <w:lang w:val="en-US"/>
        </w:rPr>
      </w:pPr>
      <w:bookmarkStart w:id="25" w:name="_Toc33731455"/>
      <w:bookmarkStart w:id="26" w:name="_Toc38358464"/>
      <w:r>
        <w:rPr>
          <w:rFonts w:eastAsia="Calibri"/>
          <w:lang w:val="en-US"/>
        </w:rPr>
        <w:t>KEY FEATURES OF THE PROJECT</w:t>
      </w:r>
      <w:bookmarkEnd w:id="25"/>
      <w:bookmarkEnd w:id="26"/>
    </w:p>
    <w:p w:rsidR="00483E3D" w:rsidRDefault="00E15E34" w:rsidP="00070490">
      <w:pPr>
        <w:spacing w:after="160"/>
        <w:contextualSpacing/>
        <w:jc w:val="both"/>
        <w:rPr>
          <w:rFonts w:ascii="Calibri" w:eastAsia="Calibri" w:hAnsi="Calibri" w:cs="Times New Roman"/>
          <w:szCs w:val="36"/>
          <w:lang w:val="en-US"/>
        </w:rPr>
      </w:pPr>
    </w:p>
    <w:p w:rsidR="00BA0B1B" w:rsidRDefault="00E15E34" w:rsidP="00070490">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The key features of the Project are as follows:</w:t>
      </w:r>
    </w:p>
    <w:p w:rsidR="00CE7860" w:rsidRPr="00CE7860" w:rsidRDefault="00E15E34" w:rsidP="00CE7860">
      <w:pPr>
        <w:pStyle w:val="ListParagraph"/>
        <w:numPr>
          <w:ilvl w:val="0"/>
          <w:numId w:val="5"/>
        </w:numPr>
        <w:spacing w:after="160"/>
        <w:jc w:val="both"/>
        <w:rPr>
          <w:rFonts w:ascii="Calibri" w:eastAsia="Calibri" w:hAnsi="Calibri" w:cs="Times New Roman"/>
          <w:szCs w:val="36"/>
          <w:lang w:val="en-US"/>
        </w:rPr>
      </w:pPr>
      <w:r w:rsidRPr="00CE7860">
        <w:rPr>
          <w:rFonts w:ascii="Calibri" w:eastAsia="Calibri" w:hAnsi="Calibri" w:cs="Times New Roman"/>
          <w:szCs w:val="36"/>
          <w:lang w:val="en-US"/>
        </w:rPr>
        <w:t xml:space="preserve">Development of </w:t>
      </w:r>
      <w:r>
        <w:rPr>
          <w:rFonts w:ascii="Calibri" w:eastAsia="Calibri" w:hAnsi="Calibri" w:cs="Times New Roman"/>
          <w:szCs w:val="36"/>
          <w:lang w:val="en-US"/>
        </w:rPr>
        <w:t xml:space="preserve">an </w:t>
      </w:r>
      <w:r>
        <w:rPr>
          <w:rFonts w:ascii="Calibri" w:eastAsia="Calibri" w:hAnsi="Calibri" w:cs="Times New Roman"/>
          <w:szCs w:val="36"/>
          <w:lang w:val="en-US"/>
        </w:rPr>
        <w:t>export processing zone</w:t>
      </w:r>
      <w:r>
        <w:rPr>
          <w:rFonts w:ascii="Calibri" w:eastAsia="Calibri" w:hAnsi="Calibri" w:cs="Times New Roman"/>
          <w:szCs w:val="36"/>
          <w:lang w:val="en-US"/>
        </w:rPr>
        <w:t xml:space="preserve"> at HKIA</w:t>
      </w:r>
      <w:r>
        <w:rPr>
          <w:rFonts w:ascii="Calibri" w:eastAsia="Calibri" w:hAnsi="Calibri" w:cs="Times New Roman"/>
          <w:szCs w:val="36"/>
          <w:lang w:val="en-US"/>
        </w:rPr>
        <w:t xml:space="preserve"> </w:t>
      </w:r>
    </w:p>
    <w:p w:rsidR="00CE7860" w:rsidRPr="00A715CF" w:rsidRDefault="00E15E34" w:rsidP="00CE7860">
      <w:pPr>
        <w:pStyle w:val="ListParagraph"/>
        <w:numPr>
          <w:ilvl w:val="0"/>
          <w:numId w:val="5"/>
        </w:numPr>
        <w:spacing w:after="160"/>
        <w:jc w:val="both"/>
        <w:rPr>
          <w:rFonts w:ascii="Calibri" w:eastAsia="Calibri" w:hAnsi="Calibri" w:cs="Times New Roman"/>
          <w:szCs w:val="36"/>
          <w:lang w:val="en-US"/>
        </w:rPr>
      </w:pPr>
      <w:r>
        <w:rPr>
          <w:rFonts w:ascii="Calibri" w:eastAsia="Calibri" w:hAnsi="Calibri" w:cs="Times New Roman"/>
          <w:szCs w:val="36"/>
          <w:lang w:val="en-US"/>
        </w:rPr>
        <w:t xml:space="preserve">Estimated Project cost of development is about USD </w:t>
      </w:r>
      <w:r>
        <w:rPr>
          <w:rFonts w:ascii="Calibri" w:eastAsia="Calibri" w:hAnsi="Calibri" w:cs="Times New Roman"/>
          <w:szCs w:val="36"/>
          <w:lang w:val="en-US"/>
        </w:rPr>
        <w:t>4</w:t>
      </w:r>
      <w:r w:rsidRPr="00885AD9">
        <w:rPr>
          <w:rFonts w:ascii="Calibri" w:eastAsia="Calibri" w:hAnsi="Calibri" w:cs="Times New Roman"/>
          <w:szCs w:val="36"/>
          <w:lang w:val="en-US"/>
        </w:rPr>
        <w:t xml:space="preserve">7.3 </w:t>
      </w:r>
      <w:r w:rsidRPr="00885AD9">
        <w:rPr>
          <w:rFonts w:ascii="Calibri" w:eastAsia="Calibri" w:hAnsi="Calibri" w:cs="Times New Roman"/>
          <w:szCs w:val="36"/>
          <w:lang w:val="en-US"/>
        </w:rPr>
        <w:t>million</w:t>
      </w:r>
      <w:r>
        <w:rPr>
          <w:rStyle w:val="FootnoteReference"/>
          <w:rFonts w:ascii="Calibri" w:eastAsia="Calibri" w:hAnsi="Calibri" w:cs="Times New Roman"/>
          <w:szCs w:val="36"/>
          <w:lang w:val="en-US"/>
        </w:rPr>
        <w:footnoteReference w:id="1"/>
      </w:r>
    </w:p>
    <w:p w:rsidR="00A715CF" w:rsidRPr="00885AD9" w:rsidRDefault="00E15E34" w:rsidP="00A715CF">
      <w:pPr>
        <w:pStyle w:val="ListParagraph"/>
        <w:numPr>
          <w:ilvl w:val="0"/>
          <w:numId w:val="5"/>
        </w:numPr>
        <w:spacing w:after="160"/>
        <w:jc w:val="both"/>
        <w:rPr>
          <w:rFonts w:ascii="Calibri" w:eastAsia="Calibri" w:hAnsi="Calibri" w:cs="Times New Roman"/>
          <w:szCs w:val="36"/>
          <w:lang w:val="en-US"/>
        </w:rPr>
      </w:pPr>
      <w:r w:rsidRPr="00885AD9">
        <w:rPr>
          <w:rFonts w:ascii="Calibri" w:eastAsia="Calibri" w:hAnsi="Calibri" w:cs="Times New Roman"/>
          <w:szCs w:val="36"/>
          <w:lang w:val="en-US"/>
        </w:rPr>
        <w:t xml:space="preserve">The proposed </w:t>
      </w:r>
      <w:r w:rsidRPr="00885AD9">
        <w:rPr>
          <w:rFonts w:ascii="Calibri" w:eastAsia="Calibri" w:hAnsi="Calibri" w:cs="Times New Roman"/>
          <w:szCs w:val="36"/>
          <w:lang w:val="en-US"/>
        </w:rPr>
        <w:t>EPZ</w:t>
      </w:r>
      <w:r w:rsidRPr="00885AD9">
        <w:rPr>
          <w:rFonts w:ascii="Calibri" w:eastAsia="Calibri" w:hAnsi="Calibri" w:cs="Times New Roman"/>
          <w:szCs w:val="36"/>
          <w:lang w:val="en-US"/>
        </w:rPr>
        <w:t xml:space="preserve"> shall be </w:t>
      </w:r>
      <w:r w:rsidRPr="00885AD9">
        <w:rPr>
          <w:rFonts w:ascii="Calibri" w:eastAsia="Calibri" w:hAnsi="Calibri" w:cs="Times New Roman"/>
          <w:szCs w:val="36"/>
          <w:lang w:val="en-US"/>
        </w:rPr>
        <w:t>primarily be focused at exports of</w:t>
      </w:r>
      <w:r w:rsidRPr="00885AD9">
        <w:rPr>
          <w:rFonts w:ascii="Calibri" w:eastAsia="Calibri" w:hAnsi="Calibri" w:cs="Times New Roman"/>
          <w:szCs w:val="36"/>
          <w:lang w:val="en-US"/>
        </w:rPr>
        <w:t xml:space="preserve"> following commodities;</w:t>
      </w:r>
    </w:p>
    <w:p w:rsidR="00022F04" w:rsidRPr="00885AD9" w:rsidRDefault="00E15E34" w:rsidP="00022F04">
      <w:pPr>
        <w:pStyle w:val="ListParagraph"/>
        <w:numPr>
          <w:ilvl w:val="1"/>
          <w:numId w:val="5"/>
        </w:numPr>
        <w:spacing w:after="160"/>
        <w:jc w:val="both"/>
        <w:rPr>
          <w:rFonts w:ascii="Calibri" w:eastAsia="Calibri" w:hAnsi="Calibri" w:cs="Times New Roman"/>
          <w:szCs w:val="36"/>
          <w:lang w:val="en-US"/>
        </w:rPr>
      </w:pPr>
      <w:r w:rsidRPr="00885AD9">
        <w:rPr>
          <w:rFonts w:ascii="Calibri" w:eastAsia="Calibri" w:hAnsi="Calibri" w:cs="Times New Roman"/>
          <w:szCs w:val="36"/>
          <w:lang w:val="en-US"/>
        </w:rPr>
        <w:t>Carpets</w:t>
      </w:r>
    </w:p>
    <w:p w:rsidR="00022F04" w:rsidRPr="00885AD9" w:rsidRDefault="00E15E34" w:rsidP="00022F04">
      <w:pPr>
        <w:pStyle w:val="ListParagraph"/>
        <w:numPr>
          <w:ilvl w:val="1"/>
          <w:numId w:val="5"/>
        </w:numPr>
        <w:spacing w:after="160"/>
        <w:jc w:val="both"/>
        <w:rPr>
          <w:rFonts w:ascii="Calibri" w:eastAsia="Calibri" w:hAnsi="Calibri" w:cs="Times New Roman"/>
          <w:szCs w:val="36"/>
          <w:lang w:val="en-US"/>
        </w:rPr>
      </w:pPr>
      <w:r w:rsidRPr="00885AD9">
        <w:rPr>
          <w:rFonts w:ascii="Calibri" w:eastAsia="Calibri" w:hAnsi="Calibri" w:cs="Times New Roman"/>
          <w:szCs w:val="36"/>
          <w:lang w:val="en-US"/>
        </w:rPr>
        <w:t xml:space="preserve">Gems &amp; </w:t>
      </w:r>
      <w:r w:rsidRPr="00885AD9">
        <w:rPr>
          <w:rFonts w:ascii="Calibri" w:eastAsia="Calibri" w:hAnsi="Calibri" w:cs="Times New Roman"/>
          <w:szCs w:val="36"/>
          <w:lang w:val="en-US"/>
        </w:rPr>
        <w:t>Jewelry</w:t>
      </w:r>
    </w:p>
    <w:p w:rsidR="00022F04" w:rsidRPr="00885AD9" w:rsidRDefault="00E15E34" w:rsidP="00022F04">
      <w:pPr>
        <w:pStyle w:val="ListParagraph"/>
        <w:numPr>
          <w:ilvl w:val="1"/>
          <w:numId w:val="5"/>
        </w:numPr>
        <w:spacing w:after="160"/>
        <w:jc w:val="both"/>
        <w:rPr>
          <w:rFonts w:ascii="Calibri" w:eastAsia="Calibri" w:hAnsi="Calibri" w:cs="Times New Roman"/>
          <w:szCs w:val="36"/>
          <w:lang w:val="en-US"/>
        </w:rPr>
      </w:pPr>
      <w:r w:rsidRPr="00885AD9">
        <w:rPr>
          <w:rFonts w:ascii="Calibri" w:eastAsia="Calibri" w:hAnsi="Calibri" w:cs="Times New Roman"/>
          <w:szCs w:val="36"/>
          <w:lang w:val="en-US"/>
        </w:rPr>
        <w:t>Saffron</w:t>
      </w:r>
    </w:p>
    <w:p w:rsidR="00022F04" w:rsidRPr="00885AD9" w:rsidRDefault="00E15E34" w:rsidP="00022F04">
      <w:pPr>
        <w:pStyle w:val="ListParagraph"/>
        <w:numPr>
          <w:ilvl w:val="1"/>
          <w:numId w:val="5"/>
        </w:numPr>
        <w:spacing w:after="160"/>
        <w:jc w:val="both"/>
        <w:rPr>
          <w:rFonts w:ascii="Calibri" w:eastAsia="Calibri" w:hAnsi="Calibri" w:cs="Times New Roman"/>
          <w:szCs w:val="36"/>
          <w:lang w:val="en-US"/>
        </w:rPr>
      </w:pPr>
      <w:r w:rsidRPr="00885AD9">
        <w:rPr>
          <w:rFonts w:ascii="Calibri" w:eastAsia="Calibri" w:hAnsi="Calibri" w:cs="Times New Roman"/>
          <w:szCs w:val="36"/>
          <w:lang w:val="en-US"/>
        </w:rPr>
        <w:t>Asafoetida</w:t>
      </w:r>
    </w:p>
    <w:p w:rsidR="00022F04" w:rsidRPr="00885AD9" w:rsidRDefault="00E15E34" w:rsidP="00022F04">
      <w:pPr>
        <w:pStyle w:val="ListParagraph"/>
        <w:numPr>
          <w:ilvl w:val="1"/>
          <w:numId w:val="5"/>
        </w:numPr>
        <w:spacing w:after="160"/>
        <w:jc w:val="both"/>
        <w:rPr>
          <w:rFonts w:ascii="Calibri" w:eastAsia="Calibri" w:hAnsi="Calibri" w:cs="Times New Roman"/>
          <w:szCs w:val="36"/>
          <w:lang w:val="en-US"/>
        </w:rPr>
      </w:pPr>
      <w:r w:rsidRPr="00885AD9">
        <w:rPr>
          <w:rFonts w:ascii="Calibri" w:eastAsia="Calibri" w:hAnsi="Calibri" w:cs="Times New Roman"/>
          <w:szCs w:val="36"/>
          <w:lang w:val="en-US"/>
        </w:rPr>
        <w:t xml:space="preserve">Food </w:t>
      </w:r>
      <w:r w:rsidRPr="00885AD9">
        <w:rPr>
          <w:rFonts w:ascii="Calibri" w:eastAsia="Calibri" w:hAnsi="Calibri" w:cs="Times New Roman"/>
          <w:szCs w:val="36"/>
          <w:lang w:val="en-US"/>
        </w:rPr>
        <w:t>Processing Industry (fresh fruit and vegetables)</w:t>
      </w:r>
    </w:p>
    <w:p w:rsidR="00022F04" w:rsidRPr="00885AD9" w:rsidRDefault="00E15E34" w:rsidP="00022F04">
      <w:pPr>
        <w:pStyle w:val="ListParagraph"/>
        <w:numPr>
          <w:ilvl w:val="1"/>
          <w:numId w:val="5"/>
        </w:numPr>
        <w:spacing w:after="160"/>
        <w:jc w:val="both"/>
        <w:rPr>
          <w:rFonts w:ascii="Calibri" w:eastAsia="Calibri" w:hAnsi="Calibri" w:cs="Times New Roman"/>
          <w:szCs w:val="36"/>
          <w:lang w:val="en-US"/>
        </w:rPr>
      </w:pPr>
      <w:r w:rsidRPr="00885AD9">
        <w:rPr>
          <w:rFonts w:ascii="Calibri" w:eastAsia="Calibri" w:hAnsi="Calibri" w:cs="Times New Roman"/>
          <w:szCs w:val="36"/>
          <w:lang w:val="en-US"/>
        </w:rPr>
        <w:t>Dry fruits processing</w:t>
      </w:r>
    </w:p>
    <w:p w:rsidR="00022F04" w:rsidRPr="00885AD9" w:rsidRDefault="00E15E34" w:rsidP="00022F04">
      <w:pPr>
        <w:pStyle w:val="ListParagraph"/>
        <w:numPr>
          <w:ilvl w:val="1"/>
          <w:numId w:val="5"/>
        </w:numPr>
        <w:spacing w:after="160"/>
        <w:jc w:val="both"/>
        <w:rPr>
          <w:rFonts w:ascii="Calibri" w:eastAsia="Calibri" w:hAnsi="Calibri" w:cs="Times New Roman"/>
          <w:szCs w:val="36"/>
          <w:lang w:val="en-US"/>
        </w:rPr>
      </w:pPr>
      <w:r w:rsidRPr="00885AD9">
        <w:rPr>
          <w:rFonts w:ascii="Calibri" w:eastAsia="Calibri" w:hAnsi="Calibri" w:cs="Times New Roman"/>
          <w:szCs w:val="36"/>
          <w:lang w:val="en-US"/>
        </w:rPr>
        <w:t>Pharmaceuticals</w:t>
      </w:r>
    </w:p>
    <w:p w:rsidR="00CE7860" w:rsidRPr="00885AD9" w:rsidRDefault="00E15E34" w:rsidP="00CE7860">
      <w:pPr>
        <w:pStyle w:val="ListParagraph"/>
        <w:numPr>
          <w:ilvl w:val="0"/>
          <w:numId w:val="5"/>
        </w:numPr>
        <w:spacing w:after="160"/>
        <w:jc w:val="both"/>
        <w:rPr>
          <w:rFonts w:ascii="Calibri" w:eastAsia="Calibri" w:hAnsi="Calibri" w:cs="Times New Roman"/>
          <w:szCs w:val="36"/>
          <w:lang w:val="en-US"/>
        </w:rPr>
      </w:pPr>
      <w:r w:rsidRPr="00885AD9">
        <w:rPr>
          <w:rFonts w:ascii="Calibri" w:eastAsia="Calibri" w:hAnsi="Calibri" w:cs="Times New Roman"/>
          <w:szCs w:val="36"/>
          <w:lang w:val="en-US"/>
        </w:rPr>
        <w:t xml:space="preserve">Project site admeasuring an area of </w:t>
      </w:r>
      <w:r w:rsidRPr="00885AD9">
        <w:rPr>
          <w:rFonts w:ascii="Calibri" w:eastAsia="Calibri" w:hAnsi="Calibri" w:cs="Times New Roman"/>
          <w:szCs w:val="36"/>
          <w:lang w:val="en-US"/>
        </w:rPr>
        <w:t>52.4 hectares</w:t>
      </w:r>
      <w:r w:rsidRPr="00885AD9">
        <w:rPr>
          <w:rFonts w:ascii="Calibri" w:eastAsia="Calibri" w:hAnsi="Calibri" w:cs="Times New Roman"/>
          <w:szCs w:val="36"/>
          <w:lang w:val="en-US"/>
        </w:rPr>
        <w:t xml:space="preserve"> (“Project Site”) within the secure perimeter of HKIA has been earmarked by the Authority for the Project implementation</w:t>
      </w:r>
    </w:p>
    <w:p w:rsidR="00CE7860" w:rsidRPr="00CE7860" w:rsidRDefault="00E15E34" w:rsidP="00CE7860">
      <w:pPr>
        <w:pStyle w:val="ListParagraph"/>
        <w:numPr>
          <w:ilvl w:val="0"/>
          <w:numId w:val="5"/>
        </w:numPr>
        <w:spacing w:after="160"/>
        <w:jc w:val="both"/>
        <w:rPr>
          <w:rFonts w:ascii="Calibri" w:eastAsia="Calibri" w:hAnsi="Calibri" w:cs="Times New Roman"/>
          <w:szCs w:val="36"/>
          <w:lang w:val="en-US"/>
        </w:rPr>
      </w:pPr>
      <w:r>
        <w:rPr>
          <w:rFonts w:ascii="Calibri" w:eastAsia="Calibri" w:hAnsi="Calibri" w:cs="Times New Roman"/>
          <w:szCs w:val="36"/>
          <w:lang w:val="en-US"/>
        </w:rPr>
        <w:t>ACAA is in the process of land acquisition and making it ready for development</w:t>
      </w:r>
    </w:p>
    <w:p w:rsidR="00CE7860" w:rsidRPr="00CE7860" w:rsidRDefault="00E15E34" w:rsidP="00CE7860">
      <w:pPr>
        <w:pStyle w:val="ListParagraph"/>
        <w:numPr>
          <w:ilvl w:val="0"/>
          <w:numId w:val="5"/>
        </w:numPr>
        <w:spacing w:after="160"/>
        <w:jc w:val="both"/>
        <w:rPr>
          <w:rFonts w:ascii="Calibri" w:eastAsia="Calibri" w:hAnsi="Calibri" w:cs="Times New Roman"/>
          <w:szCs w:val="36"/>
          <w:lang w:val="en-US"/>
        </w:rPr>
      </w:pPr>
      <w:r w:rsidRPr="00483E3D">
        <w:rPr>
          <w:rFonts w:ascii="Calibri" w:eastAsia="Calibri" w:hAnsi="Calibri" w:cs="Times New Roman"/>
          <w:szCs w:val="36"/>
          <w:lang w:val="en-US"/>
        </w:rPr>
        <w:t>The Authority holds the right and title over the Project si</w:t>
      </w:r>
      <w:r>
        <w:rPr>
          <w:rFonts w:ascii="Calibri" w:eastAsia="Calibri" w:hAnsi="Calibri" w:cs="Times New Roman"/>
          <w:szCs w:val="36"/>
          <w:lang w:val="en-US"/>
        </w:rPr>
        <w:t>te</w:t>
      </w:r>
    </w:p>
    <w:p w:rsidR="00CE7860" w:rsidRPr="00CE7860" w:rsidRDefault="00E15E34" w:rsidP="00CE7860">
      <w:pPr>
        <w:pStyle w:val="ListParagraph"/>
        <w:numPr>
          <w:ilvl w:val="0"/>
          <w:numId w:val="5"/>
        </w:numPr>
        <w:spacing w:after="160"/>
        <w:jc w:val="both"/>
        <w:rPr>
          <w:rFonts w:ascii="Calibri" w:eastAsia="Calibri" w:hAnsi="Calibri" w:cs="Times New Roman"/>
          <w:szCs w:val="36"/>
          <w:lang w:val="en-US"/>
        </w:rPr>
      </w:pPr>
      <w:r w:rsidRPr="00483E3D">
        <w:rPr>
          <w:rFonts w:ascii="Calibri" w:eastAsia="Calibri" w:hAnsi="Calibri" w:cs="Times New Roman"/>
          <w:szCs w:val="36"/>
          <w:lang w:val="en-US"/>
        </w:rPr>
        <w:t>The Project is proposed for development over a c</w:t>
      </w:r>
      <w:r>
        <w:rPr>
          <w:rFonts w:ascii="Calibri" w:eastAsia="Calibri" w:hAnsi="Calibri" w:cs="Times New Roman"/>
          <w:szCs w:val="36"/>
          <w:lang w:val="en-US"/>
        </w:rPr>
        <w:t>oncession period of about twenty five</w:t>
      </w:r>
      <w:r w:rsidRPr="00483E3D">
        <w:rPr>
          <w:rFonts w:ascii="Calibri" w:eastAsia="Calibri" w:hAnsi="Calibri" w:cs="Times New Roman"/>
          <w:szCs w:val="36"/>
          <w:lang w:val="en-US"/>
        </w:rPr>
        <w:t xml:space="preserve"> years which also includes</w:t>
      </w:r>
      <w:r>
        <w:rPr>
          <w:rFonts w:ascii="Calibri" w:eastAsia="Calibri" w:hAnsi="Calibri" w:cs="Times New Roman"/>
          <w:szCs w:val="36"/>
          <w:lang w:val="en-US"/>
        </w:rPr>
        <w:t xml:space="preserve"> one and half years of construction</w:t>
      </w:r>
      <w:r w:rsidRPr="00483E3D">
        <w:rPr>
          <w:rFonts w:ascii="Calibri" w:eastAsia="Calibri" w:hAnsi="Calibri" w:cs="Times New Roman"/>
          <w:szCs w:val="36"/>
          <w:lang w:val="en-US"/>
        </w:rPr>
        <w:t xml:space="preserve">. </w:t>
      </w:r>
    </w:p>
    <w:p w:rsidR="00CE7860" w:rsidRPr="00CE7860" w:rsidRDefault="00E15E34" w:rsidP="00CE7860">
      <w:pPr>
        <w:pStyle w:val="ListParagraph"/>
        <w:numPr>
          <w:ilvl w:val="0"/>
          <w:numId w:val="5"/>
        </w:numPr>
        <w:spacing w:after="160"/>
        <w:jc w:val="both"/>
        <w:rPr>
          <w:rFonts w:ascii="Calibri" w:eastAsia="Calibri" w:hAnsi="Calibri" w:cs="Times New Roman"/>
          <w:szCs w:val="36"/>
          <w:lang w:val="en-US"/>
        </w:rPr>
      </w:pPr>
      <w:r w:rsidRPr="00483E3D">
        <w:rPr>
          <w:rFonts w:ascii="Calibri" w:eastAsia="Calibri" w:hAnsi="Calibri" w:cs="Times New Roman"/>
          <w:szCs w:val="36"/>
          <w:lang w:val="en-US"/>
        </w:rPr>
        <w:t xml:space="preserve">The private sector Developer selected by way of a competitive bidding process would design, finance and construct the </w:t>
      </w:r>
      <w:r>
        <w:rPr>
          <w:rFonts w:ascii="Calibri" w:eastAsia="Calibri" w:hAnsi="Calibri" w:cs="Times New Roman"/>
          <w:szCs w:val="36"/>
          <w:lang w:val="en-US"/>
        </w:rPr>
        <w:t>EPZ</w:t>
      </w:r>
      <w:r w:rsidRPr="00483E3D">
        <w:rPr>
          <w:rFonts w:ascii="Calibri" w:eastAsia="Calibri" w:hAnsi="Calibri" w:cs="Times New Roman"/>
          <w:szCs w:val="36"/>
          <w:lang w:val="en-US"/>
        </w:rPr>
        <w:t xml:space="preserve">; operate and manage </w:t>
      </w:r>
      <w:r>
        <w:rPr>
          <w:rFonts w:ascii="Calibri" w:eastAsia="Calibri" w:hAnsi="Calibri" w:cs="Times New Roman"/>
          <w:szCs w:val="36"/>
          <w:lang w:val="en-US"/>
        </w:rPr>
        <w:t>EPZ</w:t>
      </w:r>
      <w:r w:rsidRPr="00483E3D">
        <w:rPr>
          <w:rFonts w:ascii="Calibri" w:eastAsia="Calibri" w:hAnsi="Calibri" w:cs="Times New Roman"/>
          <w:szCs w:val="36"/>
          <w:lang w:val="en-US"/>
        </w:rPr>
        <w:t xml:space="preserve"> over the concession period; and at the end of the concession period, sha</w:t>
      </w:r>
      <w:r w:rsidRPr="00483E3D">
        <w:rPr>
          <w:rFonts w:ascii="Calibri" w:eastAsia="Calibri" w:hAnsi="Calibri" w:cs="Times New Roman"/>
          <w:szCs w:val="36"/>
          <w:lang w:val="en-US"/>
        </w:rPr>
        <w:t xml:space="preserve">ll transfer the </w:t>
      </w:r>
      <w:r>
        <w:rPr>
          <w:rFonts w:ascii="Calibri" w:eastAsia="Calibri" w:hAnsi="Calibri" w:cs="Times New Roman"/>
          <w:szCs w:val="36"/>
          <w:lang w:val="en-US"/>
        </w:rPr>
        <w:t>EPZ</w:t>
      </w:r>
      <w:r w:rsidRPr="00483E3D">
        <w:rPr>
          <w:rFonts w:ascii="Calibri" w:eastAsia="Calibri" w:hAnsi="Calibri" w:cs="Times New Roman"/>
          <w:szCs w:val="36"/>
          <w:lang w:val="en-US"/>
        </w:rPr>
        <w:t xml:space="preserve"> back to the Authority.</w:t>
      </w:r>
    </w:p>
    <w:p w:rsidR="004273DC" w:rsidRPr="00C11842" w:rsidRDefault="00E15E34" w:rsidP="00BE1B86">
      <w:pPr>
        <w:pStyle w:val="ListParagraph"/>
        <w:numPr>
          <w:ilvl w:val="0"/>
          <w:numId w:val="5"/>
        </w:numPr>
        <w:spacing w:after="160"/>
        <w:jc w:val="both"/>
        <w:rPr>
          <w:rFonts w:ascii="Calibri" w:eastAsia="Calibri" w:hAnsi="Calibri" w:cs="Times New Roman"/>
          <w:szCs w:val="36"/>
          <w:lang w:val="en-US"/>
        </w:rPr>
      </w:pPr>
      <w:r>
        <w:rPr>
          <w:rFonts w:ascii="Calibri" w:eastAsia="Calibri" w:hAnsi="Calibri" w:cs="Times New Roman"/>
          <w:szCs w:val="36"/>
          <w:lang w:val="en-US"/>
        </w:rPr>
        <w:t>In consideration to the grant of concession/ rights by the Authority to the private sector Developer, the private sector Developer may be required to make periodic payments (concession payments) to the Authority o</w:t>
      </w:r>
      <w:r>
        <w:rPr>
          <w:rFonts w:ascii="Calibri" w:eastAsia="Calibri" w:hAnsi="Calibri" w:cs="Times New Roman"/>
          <w:szCs w:val="36"/>
          <w:lang w:val="en-US"/>
        </w:rPr>
        <w:t>ver the concession perio</w:t>
      </w:r>
      <w:r>
        <w:rPr>
          <w:rFonts w:ascii="Calibri" w:eastAsia="Calibri" w:hAnsi="Calibri" w:cs="Times New Roman"/>
          <w:szCs w:val="36"/>
          <w:lang w:val="en-US"/>
        </w:rPr>
        <w:t>d.</w:t>
      </w:r>
    </w:p>
    <w:p w:rsidR="00CE7860" w:rsidRDefault="00E15E34" w:rsidP="00CE7860">
      <w:pPr>
        <w:pStyle w:val="Heading1"/>
        <w:rPr>
          <w:rFonts w:eastAsia="Calibri"/>
          <w:lang w:val="en-US"/>
        </w:rPr>
      </w:pPr>
      <w:bookmarkStart w:id="27" w:name="_Toc32614307"/>
      <w:bookmarkStart w:id="28" w:name="_Toc33731456"/>
      <w:bookmarkStart w:id="29" w:name="_Toc38358465"/>
      <w:r>
        <w:rPr>
          <w:rFonts w:eastAsia="Calibri"/>
          <w:lang w:val="en-US"/>
        </w:rPr>
        <w:lastRenderedPageBreak/>
        <w:t xml:space="preserve">PROJECT </w:t>
      </w:r>
      <w:bookmarkEnd w:id="27"/>
      <w:r>
        <w:rPr>
          <w:rFonts w:eastAsia="Calibri"/>
          <w:lang w:val="en-US"/>
        </w:rPr>
        <w:t>COMPONENTS</w:t>
      </w:r>
      <w:bookmarkEnd w:id="28"/>
      <w:bookmarkEnd w:id="29"/>
    </w:p>
    <w:p w:rsidR="00CE7860" w:rsidRDefault="00E15E34" w:rsidP="00CE7860">
      <w:pPr>
        <w:spacing w:after="160"/>
        <w:contextualSpacing/>
        <w:jc w:val="both"/>
        <w:rPr>
          <w:rFonts w:ascii="Calibri" w:eastAsia="Calibri" w:hAnsi="Calibri" w:cs="Times New Roman"/>
          <w:szCs w:val="36"/>
          <w:lang w:val="en-US"/>
        </w:rPr>
      </w:pPr>
    </w:p>
    <w:p w:rsidR="00CB016A" w:rsidRPr="00CB016A" w:rsidRDefault="00E15E34" w:rsidP="00CB016A">
      <w:pPr>
        <w:rPr>
          <w:lang w:val="en-US"/>
        </w:rPr>
      </w:pPr>
      <w:bookmarkStart w:id="30" w:name="_Toc32614309"/>
      <w:r>
        <w:rPr>
          <w:lang w:val="en-US"/>
        </w:rPr>
        <w:t xml:space="preserve">The main </w:t>
      </w:r>
      <w:r w:rsidRPr="00CB016A">
        <w:rPr>
          <w:lang w:val="en-US"/>
        </w:rPr>
        <w:t xml:space="preserve">components </w:t>
      </w:r>
      <w:r>
        <w:rPr>
          <w:lang w:val="en-US"/>
        </w:rPr>
        <w:t>that are expected to be developed as part of the Project are set out below;</w:t>
      </w:r>
    </w:p>
    <w:p w:rsidR="00F17FE7" w:rsidRPr="00702B15" w:rsidRDefault="00E15E34" w:rsidP="00F17FE7">
      <w:pPr>
        <w:pStyle w:val="ListParagraph"/>
        <w:numPr>
          <w:ilvl w:val="0"/>
          <w:numId w:val="18"/>
        </w:numPr>
      </w:pPr>
      <w:r w:rsidRPr="00702B15">
        <w:t>Standard design factory buildings</w:t>
      </w:r>
    </w:p>
    <w:p w:rsidR="00F17FE7" w:rsidRPr="00702B15" w:rsidRDefault="00E15E34" w:rsidP="00F17FE7">
      <w:pPr>
        <w:pStyle w:val="ListParagraph"/>
        <w:numPr>
          <w:ilvl w:val="0"/>
          <w:numId w:val="18"/>
        </w:numPr>
      </w:pPr>
      <w:r w:rsidRPr="00702B15">
        <w:t>Built-up sheds</w:t>
      </w:r>
    </w:p>
    <w:p w:rsidR="00F17FE7" w:rsidRPr="00702B15" w:rsidRDefault="00E15E34" w:rsidP="00F17FE7">
      <w:pPr>
        <w:pStyle w:val="ListParagraph"/>
        <w:numPr>
          <w:ilvl w:val="0"/>
          <w:numId w:val="18"/>
        </w:numPr>
      </w:pPr>
      <w:r w:rsidRPr="00702B15">
        <w:t>Site circulation (road network) &amp; Security</w:t>
      </w:r>
    </w:p>
    <w:p w:rsidR="00F17FE7" w:rsidRPr="00702B15" w:rsidRDefault="00E15E34" w:rsidP="00F17FE7">
      <w:pPr>
        <w:pStyle w:val="ListParagraph"/>
        <w:numPr>
          <w:ilvl w:val="0"/>
          <w:numId w:val="18"/>
        </w:numPr>
      </w:pPr>
      <w:r w:rsidRPr="00702B15">
        <w:t xml:space="preserve">Electricity </w:t>
      </w:r>
      <w:r w:rsidRPr="00702B15">
        <w:t>distribution network (power supply &amp; distribution)</w:t>
      </w:r>
    </w:p>
    <w:p w:rsidR="00F17FE7" w:rsidRPr="00702B15" w:rsidRDefault="00E15E34" w:rsidP="00F17FE7">
      <w:pPr>
        <w:pStyle w:val="ListParagraph"/>
        <w:numPr>
          <w:ilvl w:val="0"/>
          <w:numId w:val="18"/>
        </w:numPr>
      </w:pPr>
      <w:r w:rsidRPr="00702B15">
        <w:t>Wastewater treatment plant</w:t>
      </w:r>
    </w:p>
    <w:p w:rsidR="00F17FE7" w:rsidRPr="00702B15" w:rsidRDefault="00E15E34" w:rsidP="00F17FE7">
      <w:pPr>
        <w:pStyle w:val="ListParagraph"/>
        <w:numPr>
          <w:ilvl w:val="0"/>
          <w:numId w:val="18"/>
        </w:numPr>
      </w:pPr>
      <w:r w:rsidRPr="00702B15">
        <w:t>Domestic Water distribution system</w:t>
      </w:r>
    </w:p>
    <w:p w:rsidR="00F17FE7" w:rsidRPr="00702B15" w:rsidRDefault="00E15E34" w:rsidP="00F17FE7">
      <w:pPr>
        <w:pStyle w:val="ListParagraph"/>
        <w:numPr>
          <w:ilvl w:val="0"/>
          <w:numId w:val="18"/>
        </w:numPr>
      </w:pPr>
      <w:r w:rsidRPr="00702B15">
        <w:t>Site grading and drainage network</w:t>
      </w:r>
    </w:p>
    <w:p w:rsidR="00F17FE7" w:rsidRPr="00702B15" w:rsidRDefault="00E15E34" w:rsidP="00F17FE7">
      <w:pPr>
        <w:pStyle w:val="ListParagraph"/>
        <w:numPr>
          <w:ilvl w:val="0"/>
          <w:numId w:val="18"/>
        </w:numPr>
      </w:pPr>
      <w:r w:rsidRPr="00702B15">
        <w:t>Communication network</w:t>
      </w:r>
    </w:p>
    <w:p w:rsidR="00F17FE7" w:rsidRPr="00702B15" w:rsidRDefault="00E15E34" w:rsidP="00F17FE7">
      <w:pPr>
        <w:pStyle w:val="ListParagraph"/>
        <w:numPr>
          <w:ilvl w:val="0"/>
          <w:numId w:val="18"/>
        </w:numPr>
      </w:pPr>
      <w:r w:rsidRPr="00702B15">
        <w:t>Hydropower plant</w:t>
      </w:r>
    </w:p>
    <w:p w:rsidR="00F17FE7" w:rsidRPr="00702B15" w:rsidRDefault="00E15E34" w:rsidP="00F17FE7">
      <w:pPr>
        <w:pStyle w:val="ListParagraph"/>
        <w:numPr>
          <w:ilvl w:val="0"/>
          <w:numId w:val="18"/>
        </w:numPr>
      </w:pPr>
      <w:r w:rsidRPr="00702B15">
        <w:t>Management support &amp; services facility (site clearance, excise, tax et</w:t>
      </w:r>
      <w:r w:rsidRPr="00702B15">
        <w:t>c offices)</w:t>
      </w:r>
    </w:p>
    <w:p w:rsidR="00F17FE7" w:rsidRPr="00702B15" w:rsidRDefault="00E15E34" w:rsidP="00F17FE7">
      <w:pPr>
        <w:pStyle w:val="ListParagraph"/>
        <w:numPr>
          <w:ilvl w:val="0"/>
          <w:numId w:val="18"/>
        </w:numPr>
      </w:pPr>
      <w:r w:rsidRPr="00702B15">
        <w:t xml:space="preserve">Housing accommodation </w:t>
      </w:r>
    </w:p>
    <w:p w:rsidR="00F17FE7" w:rsidRPr="00702B15" w:rsidRDefault="00E15E34" w:rsidP="00F17FE7">
      <w:pPr>
        <w:pStyle w:val="ListParagraph"/>
        <w:numPr>
          <w:ilvl w:val="0"/>
          <w:numId w:val="18"/>
        </w:numPr>
      </w:pPr>
      <w:r w:rsidRPr="00702B15">
        <w:t>On-site parking</w:t>
      </w:r>
    </w:p>
    <w:p w:rsidR="00F17FE7" w:rsidRPr="00702B15" w:rsidRDefault="00E15E34" w:rsidP="00F17FE7">
      <w:pPr>
        <w:pStyle w:val="ListParagraph"/>
        <w:numPr>
          <w:ilvl w:val="0"/>
          <w:numId w:val="18"/>
        </w:numPr>
      </w:pPr>
      <w:r w:rsidRPr="00702B15">
        <w:t>Banking &amp; Insurance</w:t>
      </w:r>
    </w:p>
    <w:p w:rsidR="00F17FE7" w:rsidRPr="00702B15" w:rsidRDefault="00E15E34" w:rsidP="00F17FE7">
      <w:pPr>
        <w:pStyle w:val="ListParagraph"/>
        <w:numPr>
          <w:ilvl w:val="0"/>
          <w:numId w:val="18"/>
        </w:numPr>
      </w:pPr>
      <w:r w:rsidRPr="00702B15">
        <w:t>Transportation &amp; Logistics centre</w:t>
      </w:r>
    </w:p>
    <w:p w:rsidR="00483E3D" w:rsidRPr="00483E3D" w:rsidRDefault="00E15E34" w:rsidP="00483E3D">
      <w:pPr>
        <w:pStyle w:val="Heading1"/>
        <w:rPr>
          <w:rFonts w:eastAsia="Calibri"/>
          <w:lang w:val="en-US"/>
        </w:rPr>
        <w:sectPr w:rsidR="00483E3D" w:rsidRPr="00483E3D" w:rsidSect="00CE7860">
          <w:type w:val="continuous"/>
          <w:pgSz w:w="11906" w:h="16838"/>
          <w:pgMar w:top="1440" w:right="1440" w:bottom="1440" w:left="1440" w:header="708" w:footer="708" w:gutter="0"/>
          <w:cols w:space="708"/>
          <w:docGrid w:linePitch="360"/>
        </w:sectPr>
      </w:pPr>
      <w:bookmarkStart w:id="31" w:name="_Toc33731457"/>
      <w:bookmarkStart w:id="32" w:name="_Toc38358466"/>
      <w:r>
        <w:rPr>
          <w:rFonts w:eastAsia="Calibri"/>
          <w:lang w:val="en-US"/>
        </w:rPr>
        <w:t xml:space="preserve">SATELLITE IMAGE OF THE PROJECT </w:t>
      </w:r>
      <w:bookmarkEnd w:id="30"/>
      <w:r>
        <w:rPr>
          <w:rFonts w:eastAsia="Calibri"/>
          <w:lang w:val="en-US"/>
        </w:rPr>
        <w:t>SITE</w:t>
      </w:r>
      <w:bookmarkEnd w:id="31"/>
      <w:bookmarkEnd w:id="32"/>
    </w:p>
    <w:p w:rsidR="00483E3D" w:rsidRDefault="00E15E34" w:rsidP="009278D4">
      <w:pPr>
        <w:rPr>
          <w:lang w:val="en-US"/>
        </w:rPr>
        <w:sectPr w:rsidR="00483E3D" w:rsidSect="00CE7860">
          <w:type w:val="continuous"/>
          <w:pgSz w:w="11906" w:h="16838"/>
          <w:pgMar w:top="1440" w:right="1440" w:bottom="1440" w:left="1440" w:header="708" w:footer="708" w:gutter="0"/>
          <w:cols w:space="708"/>
          <w:docGrid w:linePitch="360"/>
        </w:sectPr>
      </w:pPr>
      <w:r w:rsidRPr="00702B15">
        <w:rPr>
          <w:rFonts w:ascii="Calibri Light" w:hAnsi="Calibri Light"/>
          <w:noProof/>
          <w:lang w:val="en-US"/>
        </w:rPr>
        <w:lastRenderedPageBreak/>
        <mc:AlternateContent>
          <mc:Choice Requires="wpg">
            <w:drawing>
              <wp:anchor distT="0" distB="0" distL="114300" distR="114300" simplePos="0" relativeHeight="251659264" behindDoc="0" locked="0" layoutInCell="1" allowOverlap="1">
                <wp:simplePos x="0" y="0"/>
                <wp:positionH relativeFrom="column">
                  <wp:posOffset>-27305</wp:posOffset>
                </wp:positionH>
                <wp:positionV relativeFrom="paragraph">
                  <wp:posOffset>171662</wp:posOffset>
                </wp:positionV>
                <wp:extent cx="5750348" cy="2631016"/>
                <wp:effectExtent l="0" t="0" r="3175" b="0"/>
                <wp:wrapNone/>
                <wp:docPr id="76" name=" 42"/>
                <wp:cNvGraphicFramePr/>
                <a:graphic xmlns:a="http://schemas.openxmlformats.org/drawingml/2006/main">
                  <a:graphicData uri="http://schemas.microsoft.com/office/word/2010/wordprocessingGroup">
                    <wpg:wgp>
                      <wpg:cNvGrpSpPr/>
                      <wpg:grpSpPr>
                        <a:xfrm>
                          <a:off x="0" y="0"/>
                          <a:ext cx="5750348" cy="2631016"/>
                          <a:chOff x="1630" y="6531"/>
                          <a:chExt cx="9360" cy="4580"/>
                        </a:xfrm>
                      </wpg:grpSpPr>
                      <pic:pic xmlns:pic="http://schemas.openxmlformats.org/drawingml/2006/picture">
                        <pic:nvPicPr>
                          <pic:cNvPr id="77" name="Picture 1"/>
                          <pic:cNvPicPr/>
                        </pic:nvPicPr>
                        <pic:blipFill>
                          <a:blip r:embed="rId14" cstate="print"/>
                          <a:srcRect l="1602" t="14056" r="4605" b="4271"/>
                          <a:stretch>
                            <a:fillRect/>
                          </a:stretch>
                        </pic:blipFill>
                        <pic:spPr bwMode="auto">
                          <a:xfrm>
                            <a:off x="1630" y="6531"/>
                            <a:ext cx="9360" cy="4580"/>
                          </a:xfrm>
                          <a:prstGeom prst="rect">
                            <a:avLst/>
                          </a:prstGeom>
                          <a:noFill/>
                          <a:ln>
                            <a:noFill/>
                          </a:ln>
                        </pic:spPr>
                      </pic:pic>
                      <wps:wsp>
                        <wps:cNvPr id="78" name=" 44"/>
                        <wps:cNvSpPr/>
                        <wps:spPr bwMode="auto">
                          <a:xfrm rot="20775377">
                            <a:off x="8724" y="7241"/>
                            <a:ext cx="912" cy="1530"/>
                          </a:xfrm>
                          <a:prstGeom prst="ellipse">
                            <a:avLst/>
                          </a:prstGeom>
                          <a:solidFill>
                            <a:srgbClr val="0099FF">
                              <a:alpha val="30000"/>
                            </a:srgbClr>
                          </a:solidFill>
                          <a:ln w="15875">
                            <a:solidFill>
                              <a:srgbClr val="0099FF"/>
                            </a:solidFill>
                            <a:round/>
                            <a:headEnd/>
                            <a:tailEnd/>
                          </a:ln>
                        </wps:spPr>
                        <wps:bodyPr rot="0" vert="horz" wrap="square" anchor="t" anchorCtr="0" upright="1"/>
                      </wps:wsp>
                      <wps:wsp>
                        <wps:cNvPr id="79" name=" 45"/>
                        <wps:cNvSpPr/>
                        <wps:spPr bwMode="auto">
                          <a:xfrm rot="19743956">
                            <a:off x="7301" y="9873"/>
                            <a:ext cx="617" cy="187"/>
                          </a:xfrm>
                          <a:prstGeom prst="ellipse">
                            <a:avLst/>
                          </a:prstGeom>
                          <a:solidFill>
                            <a:srgbClr val="0099FF">
                              <a:alpha val="30000"/>
                            </a:srgbClr>
                          </a:solidFill>
                          <a:ln w="15875">
                            <a:solidFill>
                              <a:srgbClr val="0099FF"/>
                            </a:solidFill>
                            <a:round/>
                            <a:headEnd/>
                            <a:tailEnd/>
                          </a:ln>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 42" o:spid="_x0000_s1028" style="width:452.8pt;height:207.15pt;margin-top:13.5pt;margin-left:-2.15pt;position:absolute;z-index:251660288" coordorigin="1630,6531" coordsize="9360,4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width:9360;height:4580;left:1630;mso-wrap-style:square;position:absolute;top:6531;visibility:visible">
                  <v:imagedata r:id="rId15" o:title="" croptop="9212f" cropbottom="2799f" cropleft="1050f" cropright="3018f"/>
                  <o:lock v:ext="edit" aspectratio="f"/>
                </v:shape>
                <v:oval id=" 44" o:spid="_x0000_s1030" style="width:912;height:1530;left:8724;mso-wrap-style:square;position:absolute;rotation:-900708fd;top:7241;visibility:visible;v-text-anchor:top" fillcolor="#09f" strokecolor="#09f" strokeweight="1.25pt">
                  <v:fill opacity="19789f"/>
                </v:oval>
                <v:oval id=" 45" o:spid="_x0000_s1031" style="width:617;height:187;left:7301;mso-wrap-style:square;position:absolute;rotation:-2027295fd;top:9873;visibility:visible;v-text-anchor:top" fillcolor="#09f" strokecolor="#09f" strokeweight="1.25pt">
                  <v:fill opacity="19789f"/>
                </v:oval>
              </v:group>
            </w:pict>
          </mc:Fallback>
        </mc:AlternateContent>
      </w:r>
    </w:p>
    <w:p w:rsidR="00016553" w:rsidRPr="00B00953" w:rsidRDefault="00E15E34" w:rsidP="00604182">
      <w:pPr>
        <w:pStyle w:val="Heading1"/>
        <w:rPr>
          <w:rFonts w:eastAsia="Calibri"/>
          <w:lang w:val="en-US"/>
        </w:rPr>
      </w:pPr>
      <w:bookmarkStart w:id="33" w:name="_Toc32614310"/>
      <w:bookmarkStart w:id="34" w:name="_Toc33731458"/>
      <w:bookmarkStart w:id="35" w:name="_Toc38358467"/>
      <w:r w:rsidRPr="00B00953">
        <w:rPr>
          <w:rFonts w:eastAsia="Calibri"/>
          <w:lang w:val="en-US"/>
        </w:rPr>
        <w:lastRenderedPageBreak/>
        <w:t xml:space="preserve">PROJECT SITE </w:t>
      </w:r>
      <w:bookmarkEnd w:id="33"/>
      <w:r w:rsidRPr="00B00953">
        <w:rPr>
          <w:rFonts w:eastAsia="Calibri"/>
          <w:lang w:val="en-US"/>
        </w:rPr>
        <w:t>IMAGES</w:t>
      </w:r>
      <w:bookmarkEnd w:id="34"/>
      <w:bookmarkEnd w:id="35"/>
    </w:p>
    <w:p w:rsidR="00483E3D" w:rsidRDefault="00E15E34" w:rsidP="00483E3D">
      <w:pPr>
        <w:rPr>
          <w:lang w:val="en-US"/>
        </w:rPr>
      </w:pPr>
    </w:p>
    <w:p w:rsidR="00483E3D" w:rsidRDefault="00E15E34" w:rsidP="00483E3D">
      <w:pPr>
        <w:rPr>
          <w:lang w:val="en-US"/>
        </w:rP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42863</wp:posOffset>
                </wp:positionH>
                <wp:positionV relativeFrom="paragraph">
                  <wp:posOffset>220663</wp:posOffset>
                </wp:positionV>
                <wp:extent cx="5635202" cy="6686550"/>
                <wp:effectExtent l="0" t="0" r="3810" b="6350"/>
                <wp:wrapTight wrapText="bothSides">
                  <wp:wrapPolygon edited="0">
                    <wp:start x="11391" y="0"/>
                    <wp:lineTo x="0" y="41"/>
                    <wp:lineTo x="0" y="4800"/>
                    <wp:lineTo x="10807" y="5251"/>
                    <wp:lineTo x="0" y="5867"/>
                    <wp:lineTo x="0" y="10626"/>
                    <wp:lineTo x="9103" y="11159"/>
                    <wp:lineTo x="10807" y="11159"/>
                    <wp:lineTo x="0" y="11323"/>
                    <wp:lineTo x="0" y="16082"/>
                    <wp:lineTo x="5696" y="16410"/>
                    <wp:lineTo x="10807" y="16410"/>
                    <wp:lineTo x="49" y="16862"/>
                    <wp:lineTo x="49" y="21579"/>
                    <wp:lineTo x="11391" y="21579"/>
                    <wp:lineTo x="21566" y="21579"/>
                    <wp:lineTo x="21566" y="16862"/>
                    <wp:lineTo x="10807" y="16410"/>
                    <wp:lineTo x="15189" y="16410"/>
                    <wp:lineTo x="21566" y="16041"/>
                    <wp:lineTo x="21566" y="11282"/>
                    <wp:lineTo x="10807" y="11159"/>
                    <wp:lineTo x="21566" y="10626"/>
                    <wp:lineTo x="21566" y="5908"/>
                    <wp:lineTo x="10174" y="5908"/>
                    <wp:lineTo x="10807" y="5251"/>
                    <wp:lineTo x="12511" y="5251"/>
                    <wp:lineTo x="21566" y="4718"/>
                    <wp:lineTo x="21566" y="0"/>
                    <wp:lineTo x="11391" y="0"/>
                  </wp:wrapPolygon>
                </wp:wrapTight>
                <wp:docPr id="15" name="Group 15"/>
                <wp:cNvGraphicFramePr/>
                <a:graphic xmlns:a="http://schemas.openxmlformats.org/drawingml/2006/main">
                  <a:graphicData uri="http://schemas.microsoft.com/office/word/2010/wordprocessingGroup">
                    <wpg:wgp>
                      <wpg:cNvGrpSpPr/>
                      <wpg:grpSpPr>
                        <a:xfrm>
                          <a:off x="0" y="0"/>
                          <a:ext cx="5635202" cy="6686550"/>
                          <a:chOff x="0" y="0"/>
                          <a:chExt cx="5635202" cy="6686550"/>
                        </a:xfrm>
                      </wpg:grpSpPr>
                      <wpg:grpSp>
                        <wpg:cNvPr id="12" name="Group 12"/>
                        <wpg:cNvGrpSpPr/>
                        <wpg:grpSpPr>
                          <a:xfrm>
                            <a:off x="0" y="0"/>
                            <a:ext cx="5635202" cy="4973204"/>
                            <a:chOff x="0" y="0"/>
                            <a:chExt cx="5635202" cy="4973204"/>
                          </a:xfrm>
                        </wpg:grpSpPr>
                        <wpg:grpSp>
                          <wpg:cNvPr id="9" name="Group 9"/>
                          <wpg:cNvGrpSpPr/>
                          <wpg:grpSpPr>
                            <a:xfrm>
                              <a:off x="0" y="0"/>
                              <a:ext cx="5635202" cy="3291628"/>
                              <a:chOff x="0" y="0"/>
                              <a:chExt cx="5635202" cy="3291628"/>
                            </a:xfrm>
                          </wpg:grpSpPr>
                          <pic:pic xmlns:pic="http://schemas.openxmlformats.org/drawingml/2006/picture">
                            <pic:nvPicPr>
                              <pic:cNvPr id="3" name="Picture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000587" y="0"/>
                                <a:ext cx="2630170" cy="1456055"/>
                              </a:xfrm>
                              <a:prstGeom prst="rect">
                                <a:avLst/>
                              </a:prstGeom>
                            </pic:spPr>
                          </pic:pic>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6773" y="1828800"/>
                                <a:ext cx="2634615" cy="1456055"/>
                              </a:xfrm>
                              <a:prstGeom prst="rect">
                                <a:avLst/>
                              </a:prstGeom>
                            </pic:spPr>
                          </pic:pic>
                          <pic:pic xmlns:pic="http://schemas.openxmlformats.org/drawingml/2006/picture">
                            <pic:nvPicPr>
                              <pic:cNvPr id="5" name="Picture 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27093"/>
                                <a:ext cx="2634615" cy="1456055"/>
                              </a:xfrm>
                              <a:prstGeom prst="rect">
                                <a:avLst/>
                              </a:prstGeom>
                            </pic:spPr>
                          </pic:pic>
                          <pic:pic xmlns:pic="http://schemas.openxmlformats.org/drawingml/2006/picture">
                            <pic:nvPicPr>
                              <pic:cNvPr id="7" name="Picture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3000587" y="1835573"/>
                                <a:ext cx="2634615" cy="1456055"/>
                              </a:xfrm>
                              <a:prstGeom prst="rect">
                                <a:avLst/>
                              </a:prstGeom>
                            </pic:spPr>
                          </pic:pic>
                        </wpg:grpSp>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7709" y="3519054"/>
                              <a:ext cx="2632075" cy="1454150"/>
                            </a:xfrm>
                            <a:prstGeom prst="rect">
                              <a:avLst/>
                            </a:prstGeom>
                          </pic:spPr>
                        </pic:pic>
                        <pic:pic xmlns:pic="http://schemas.openxmlformats.org/drawingml/2006/picture">
                          <pic:nvPicPr>
                            <pic:cNvPr id="11" name="Picture 1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2992581" y="3505200"/>
                              <a:ext cx="2632075" cy="1454150"/>
                            </a:xfrm>
                            <a:prstGeom prst="rect">
                              <a:avLst/>
                            </a:prstGeom>
                          </pic:spPr>
                        </pic:pic>
                      </wpg:grpSp>
                      <pic:pic xmlns:pic="http://schemas.openxmlformats.org/drawingml/2006/picture">
                        <pic:nvPicPr>
                          <pic:cNvPr id="13" name="Picture 1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42862" y="5229225"/>
                            <a:ext cx="2632075" cy="1454150"/>
                          </a:xfrm>
                          <a:prstGeom prst="rect">
                            <a:avLst/>
                          </a:prstGeom>
                        </pic:spPr>
                      </pic:pic>
                      <pic:pic xmlns:pic="http://schemas.openxmlformats.org/drawingml/2006/picture">
                        <pic:nvPicPr>
                          <pic:cNvPr id="14" name="Picture 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3000375" y="5229225"/>
                            <a:ext cx="2632075" cy="1457325"/>
                          </a:xfrm>
                          <a:prstGeom prst="rect">
                            <a:avLst/>
                          </a:prstGeom>
                        </pic:spPr>
                      </pic:pic>
                    </wpg:wgp>
                  </a:graphicData>
                </a:graphic>
              </wp:anchor>
            </w:drawing>
          </mc:Choice>
          <mc:Fallback>
            <w:pict>
              <v:group id="Group 15" o:spid="_x0000_s1032" style="width:443.7pt;height:526.5pt;margin-top:17.4pt;margin-left:3.4pt;position:absolute;z-index:251662336" coordsize="56352,66865">
                <v:group id="Group 12" o:spid="_x0000_s1033" style="width:56352;height:49732;position:absolute" coordsize="56352,49732">
                  <v:group id="Group 9" o:spid="_x0000_s1034" style="width:56352;height:32916;position:absolute" coordsize="56352,32916">
                    <v:shape id="Picture 3" o:spid="_x0000_s1035" type="#_x0000_t75" style="width:26302;height:14560;left:30005;mso-wrap-style:square;position:absolute;visibility:visible">
                      <v:imagedata r:id="rId24" o:title=""/>
                    </v:shape>
                    <v:shape id="Picture 2" o:spid="_x0000_s1036" type="#_x0000_t75" style="width:26346;height:14560;left:67;mso-wrap-style:square;position:absolute;top:18288;visibility:visible">
                      <v:imagedata r:id="rId25" o:title=""/>
                    </v:shape>
                    <v:shape id="Picture 5" o:spid="_x0000_s1037" type="#_x0000_t75" style="width:26346;height:14561;mso-wrap-style:square;position:absolute;top:270;visibility:visible">
                      <v:imagedata r:id="rId26" o:title=""/>
                    </v:shape>
                    <v:shape id="Picture 7" o:spid="_x0000_s1038" type="#_x0000_t75" style="width:26347;height:14561;left:30005;mso-wrap-style:square;position:absolute;top:18355;visibility:visible">
                      <v:imagedata r:id="rId27" o:title=""/>
                    </v:shape>
                  </v:group>
                  <v:shape id="Picture 10" o:spid="_x0000_s1039" type="#_x0000_t75" style="width:26320;height:14542;left:277;mso-wrap-style:square;position:absolute;top:35190;visibility:visible">
                    <v:imagedata r:id="rId28" o:title=""/>
                  </v:shape>
                  <v:shape id="Picture 11" o:spid="_x0000_s1040" type="#_x0000_t75" style="width:26321;height:14541;left:29925;mso-wrap-style:square;position:absolute;top:35052;visibility:visible">
                    <v:imagedata r:id="rId29" o:title=""/>
                  </v:shape>
                </v:group>
                <v:shape id="Picture 13" o:spid="_x0000_s1041" type="#_x0000_t75" style="width:26321;height:14541;left:428;mso-wrap-style:square;position:absolute;top:52292;visibility:visible">
                  <v:imagedata r:id="rId30" o:title=""/>
                </v:shape>
                <v:shape id="Picture 14" o:spid="_x0000_s1042" type="#_x0000_t75" style="width:26321;height:14573;left:30003;mso-wrap-style:square;position:absolute;top:52292;visibility:visible">
                  <v:imagedata r:id="rId31" o:title=""/>
                </v:shape>
                <w10:wrap type="tight"/>
              </v:group>
            </w:pict>
          </mc:Fallback>
        </mc:AlternateContent>
      </w:r>
    </w:p>
    <w:p w:rsidR="00483E3D" w:rsidRDefault="00E15E34" w:rsidP="00483E3D">
      <w:pPr>
        <w:rPr>
          <w:lang w:val="en-US"/>
        </w:rPr>
      </w:pPr>
    </w:p>
    <w:p w:rsidR="008A78E3" w:rsidRDefault="00E15E34" w:rsidP="00483E3D">
      <w:pPr>
        <w:rPr>
          <w:lang w:val="en-US"/>
        </w:rPr>
      </w:pPr>
    </w:p>
    <w:p w:rsidR="008A78E3" w:rsidRDefault="00E15E34" w:rsidP="00483E3D">
      <w:pPr>
        <w:rPr>
          <w:lang w:val="en-US"/>
        </w:rPr>
      </w:pPr>
    </w:p>
    <w:p w:rsidR="00483E3D" w:rsidRDefault="00E15E34">
      <w:pPr>
        <w:rPr>
          <w:rFonts w:eastAsia="Calibri"/>
          <w:lang w:val="en-US"/>
        </w:rPr>
      </w:pPr>
    </w:p>
    <w:p w:rsidR="00F45DB4" w:rsidRDefault="00E15E34">
      <w:pPr>
        <w:rPr>
          <w:rFonts w:eastAsia="Calibri"/>
          <w:lang w:val="en-US"/>
        </w:rPr>
      </w:pPr>
      <w:bookmarkStart w:id="36" w:name="_Toc32614311"/>
      <w:r>
        <w:rPr>
          <w:rFonts w:eastAsia="Calibri"/>
          <w:lang w:val="en-US"/>
        </w:rPr>
        <w:br w:type="page"/>
      </w:r>
    </w:p>
    <w:p w:rsidR="00F45DB4" w:rsidRPr="008E6B43" w:rsidRDefault="00E15E34" w:rsidP="00F45DB4">
      <w:pPr>
        <w:pStyle w:val="Heading1"/>
        <w:numPr>
          <w:ilvl w:val="0"/>
          <w:numId w:val="0"/>
        </w:numPr>
        <w:ind w:left="360" w:hanging="360"/>
        <w:jc w:val="center"/>
      </w:pPr>
      <w:bookmarkStart w:id="37" w:name="_Toc38358468"/>
      <w:r>
        <w:lastRenderedPageBreak/>
        <w:t xml:space="preserve">NOTICE INVITING </w:t>
      </w:r>
      <w:r w:rsidRPr="008E6B43">
        <w:t xml:space="preserve">GLOBAL EXPRESSION OF INTEREST </w:t>
      </w:r>
      <w:r w:rsidRPr="008E6B43">
        <w:t>(EOI)</w:t>
      </w:r>
      <w:bookmarkEnd w:id="37"/>
    </w:p>
    <w:p w:rsidR="00F45DB4" w:rsidRDefault="00E15E34" w:rsidP="00F45DB4">
      <w:pPr>
        <w:jc w:val="center"/>
        <w:rPr>
          <w:b/>
        </w:rPr>
      </w:pPr>
    </w:p>
    <w:p w:rsidR="00F45DB4" w:rsidRPr="008E6B43" w:rsidRDefault="00E15E34" w:rsidP="00F45DB4">
      <w:pPr>
        <w:jc w:val="center"/>
        <w:rPr>
          <w:b/>
        </w:rPr>
      </w:pPr>
      <w:r>
        <w:rPr>
          <w:b/>
        </w:rPr>
        <w:t>DEVELOPMENT OF AN EXPORT PROCESSING ZONE AT HAMID KARZAI INTERNATIONAL AIRPORT UNDER PUBLIC PRIVATE PARTNERSHIP (PPP) FRAMEWORK</w:t>
      </w:r>
    </w:p>
    <w:p w:rsidR="00F45DB4" w:rsidRPr="008E6B43" w:rsidRDefault="00E15E34" w:rsidP="00F45DB4">
      <w:pPr>
        <w:rPr>
          <w:b/>
        </w:rPr>
      </w:pPr>
    </w:p>
    <w:p w:rsidR="00F45DB4" w:rsidRDefault="00E15E34" w:rsidP="00F45DB4">
      <w:pPr>
        <w:jc w:val="both"/>
      </w:pPr>
      <w:r>
        <w:t>Afghanistan Civil Aviation Authority (ACAA) (hereinafter referred to as the “Authority”) is responsible for the operatio</w:t>
      </w:r>
      <w:r>
        <w:t xml:space="preserve">n and management of the Hamid Karzai International Airport (HKIA) at Kabul. It is the major international airports of Afghanistan which handles an average of </w:t>
      </w:r>
      <w:r w:rsidRPr="00885AD9">
        <w:t xml:space="preserve">2 million passengers </w:t>
      </w:r>
      <w:r w:rsidRPr="00885AD9">
        <w:t>per</w:t>
      </w:r>
      <w:r>
        <w:t xml:space="preserve"> annum, which has been increasing steadily over the years. Given the wides</w:t>
      </w:r>
      <w:r>
        <w:t>pread development of infrastructure and economy in Afghanistan, the Authority is actively pursuing development of ancillary infrastructure facilities at HKIA to provide world class infrastructure service delivery and experience to all its stakeholders, esp</w:t>
      </w:r>
      <w:r>
        <w:t>ecially, the passengers.</w:t>
      </w:r>
    </w:p>
    <w:p w:rsidR="00F45DB4" w:rsidRDefault="00E15E34" w:rsidP="00F45DB4">
      <w:pPr>
        <w:jc w:val="both"/>
      </w:pPr>
    </w:p>
    <w:p w:rsidR="00F45DB4" w:rsidRDefault="00E15E34" w:rsidP="00F45DB4">
      <w:pPr>
        <w:jc w:val="both"/>
      </w:pPr>
      <w:r>
        <w:t xml:space="preserve">Development of an export processing zone (EPZ) at HKIA through Design-Build-Finance-Operate-Transfer (DBFOT) mode under PPP framework (hereinafter referred to as the “Project”) is one of the several projects that the Authority is </w:t>
      </w:r>
      <w:r>
        <w:t>desirous to implement. The Authority has earmarked an area of 52.4 hectares (“Project Site”) of land (</w:t>
      </w:r>
      <w:r w:rsidRPr="00C34F1C">
        <w:rPr>
          <w:lang w:val="en-US"/>
        </w:rPr>
        <w:t xml:space="preserve">5 </w:t>
      </w:r>
      <w:r>
        <w:rPr>
          <w:lang w:val="en-US"/>
        </w:rPr>
        <w:t>hectares</w:t>
      </w:r>
      <w:r w:rsidRPr="00C34F1C">
        <w:rPr>
          <w:lang w:val="en-US"/>
        </w:rPr>
        <w:t xml:space="preserve"> towards the south and on 47.4</w:t>
      </w:r>
      <w:r>
        <w:rPr>
          <w:lang w:val="en-US"/>
        </w:rPr>
        <w:t xml:space="preserve"> hectares</w:t>
      </w:r>
      <w:r w:rsidRPr="00C34F1C">
        <w:rPr>
          <w:lang w:val="en-US"/>
        </w:rPr>
        <w:t xml:space="preserve"> towards the north of the existing HKIA runway</w:t>
      </w:r>
      <w:r>
        <w:rPr>
          <w:lang w:val="en-US"/>
        </w:rPr>
        <w:t>)</w:t>
      </w:r>
      <w:r>
        <w:t xml:space="preserve"> within its security perimeter for development of the Proj</w:t>
      </w:r>
      <w:r>
        <w:t xml:space="preserve">ect. The Project Site is under the title of ACAA, it is vacant, encumbrance free and in good condition. The estimated Project cost of development of EPZ is </w:t>
      </w:r>
      <w:r w:rsidRPr="00885AD9">
        <w:t xml:space="preserve">estimated at USD </w:t>
      </w:r>
      <w:r>
        <w:t>4</w:t>
      </w:r>
      <w:r w:rsidRPr="00885AD9">
        <w:t>7.3</w:t>
      </w:r>
      <w:r>
        <w:t xml:space="preserve"> million. The scope of the private sector would include design, finance and con</w:t>
      </w:r>
      <w:r>
        <w:t xml:space="preserve">struct EPZ, operate and manage the same for a period of about thirty (30) years; and at the end of which, transfer EPZ back to the Authority. </w:t>
      </w:r>
    </w:p>
    <w:p w:rsidR="00F45DB4" w:rsidRDefault="00E15E34" w:rsidP="00F45DB4">
      <w:pPr>
        <w:jc w:val="both"/>
      </w:pPr>
    </w:p>
    <w:p w:rsidR="00F45DB4" w:rsidRDefault="00E15E34" w:rsidP="00F45DB4">
      <w:pPr>
        <w:jc w:val="both"/>
      </w:pPr>
      <w:r>
        <w:t>In light of the above, the Authority hereby invites this ‘Global Expression of Interest’ from eligible private s</w:t>
      </w:r>
      <w:r>
        <w:t>ector investors</w:t>
      </w:r>
      <w:r w:rsidRPr="008E6B43">
        <w:t xml:space="preserve">/ </w:t>
      </w:r>
      <w:r>
        <w:t xml:space="preserve">developers/ operators, in individual capacity or as part of a </w:t>
      </w:r>
      <w:r w:rsidRPr="008E6B43">
        <w:t xml:space="preserve">Consortium, having experience in financing, </w:t>
      </w:r>
      <w:r>
        <w:t xml:space="preserve">construction, </w:t>
      </w:r>
      <w:r w:rsidRPr="008E6B43">
        <w:t>operation and</w:t>
      </w:r>
      <w:r>
        <w:t xml:space="preserve"> management of </w:t>
      </w:r>
      <w:r w:rsidRPr="008E6B43">
        <w:t>projects</w:t>
      </w:r>
      <w:r>
        <w:t xml:space="preserve"> of similar nature</w:t>
      </w:r>
      <w:r w:rsidRPr="008E6B43">
        <w:t xml:space="preserve">. </w:t>
      </w:r>
    </w:p>
    <w:p w:rsidR="00F45DB4" w:rsidRDefault="00E15E34" w:rsidP="00F45DB4">
      <w:pPr>
        <w:jc w:val="both"/>
      </w:pPr>
    </w:p>
    <w:p w:rsidR="00F45DB4" w:rsidRPr="008E6B43" w:rsidRDefault="00E15E34" w:rsidP="00F45DB4">
      <w:pPr>
        <w:jc w:val="both"/>
      </w:pPr>
    </w:p>
    <w:p w:rsidR="00F45DB4" w:rsidRDefault="00E15E34" w:rsidP="00F45DB4">
      <w:pPr>
        <w:spacing w:after="160"/>
        <w:contextualSpacing/>
        <w:jc w:val="both"/>
        <w:rPr>
          <w:rFonts w:ascii="Calibri" w:eastAsia="Calibri" w:hAnsi="Calibri" w:cs="Times New Roman"/>
          <w:szCs w:val="36"/>
        </w:rPr>
      </w:pPr>
      <w:r w:rsidRPr="008E6B43">
        <w:t>Interested pa</w:t>
      </w:r>
      <w:r>
        <w:t xml:space="preserve">rties should submit/send their EOI </w:t>
      </w:r>
      <w:r w:rsidRPr="008E6B43">
        <w:t>for the prop</w:t>
      </w:r>
      <w:r w:rsidRPr="008E6B43">
        <w:t>osed Project</w:t>
      </w:r>
      <w:r>
        <w:t>, as per the formats set out in the EOI document in sealed</w:t>
      </w:r>
      <w:r w:rsidRPr="008E6B43">
        <w:t xml:space="preserve"> cover to the </w:t>
      </w:r>
      <w:r w:rsidRPr="00F976DA">
        <w:t>Mr.</w:t>
      </w:r>
      <w:r>
        <w:t xml:space="preserve"> </w:t>
      </w:r>
      <w:r w:rsidRPr="00F976DA">
        <w:t>Amanzeb Ansari, Chief of Staff, Afghanistan Civil Aviation Authority, Kabul international Airport, Ansari Wat, Kabul</w:t>
      </w:r>
      <w:r w:rsidRPr="00F756B5">
        <w:rPr>
          <w:rFonts w:ascii="Calibri" w:eastAsia="Calibri" w:hAnsi="Calibri" w:cs="Times New Roman"/>
          <w:szCs w:val="36"/>
        </w:rPr>
        <w:t>, Afghanistan</w:t>
      </w:r>
      <w:r>
        <w:rPr>
          <w:rFonts w:ascii="Calibri" w:eastAsia="Calibri" w:hAnsi="Calibri" w:cs="Times New Roman"/>
          <w:szCs w:val="36"/>
        </w:rPr>
        <w:t>.</w:t>
      </w:r>
    </w:p>
    <w:p w:rsidR="00F45DB4" w:rsidRPr="008E6B43" w:rsidRDefault="00E15E34" w:rsidP="00F45DB4">
      <w:pPr>
        <w:jc w:val="both"/>
      </w:pPr>
    </w:p>
    <w:p w:rsidR="00F45DB4" w:rsidRDefault="00E15E34" w:rsidP="00F45DB4">
      <w:pPr>
        <w:jc w:val="both"/>
      </w:pPr>
      <w:r>
        <w:t>Note: In case of clarification, plea</w:t>
      </w:r>
      <w:r>
        <w:t>se feel free to contact us at the details mentioned below:</w:t>
      </w:r>
    </w:p>
    <w:p w:rsidR="00F45DB4" w:rsidRDefault="00E15E34" w:rsidP="00F45DB4">
      <w:pPr>
        <w:spacing w:after="160"/>
        <w:contextualSpacing/>
        <w:jc w:val="both"/>
        <w:rPr>
          <w:rFonts w:ascii="Calibri" w:eastAsia="Calibri" w:hAnsi="Calibri" w:cs="Times New Roman"/>
          <w:szCs w:val="36"/>
        </w:rPr>
      </w:pPr>
    </w:p>
    <w:p w:rsidR="00F45DB4" w:rsidRPr="00F976DA" w:rsidRDefault="00E15E34" w:rsidP="00F45DB4">
      <w:pPr>
        <w:spacing w:after="160"/>
        <w:contextualSpacing/>
        <w:jc w:val="both"/>
        <w:rPr>
          <w:rFonts w:ascii="Calibri" w:eastAsia="Calibri" w:hAnsi="Calibri" w:cs="Times New Roman"/>
          <w:szCs w:val="36"/>
        </w:rPr>
      </w:pPr>
      <w:r w:rsidRPr="00F976DA">
        <w:rPr>
          <w:rFonts w:ascii="Calibri" w:eastAsia="Calibri" w:hAnsi="Calibri" w:cs="Times New Roman"/>
          <w:szCs w:val="36"/>
        </w:rPr>
        <w:t>Mr. Amanzeb Ansari</w:t>
      </w:r>
    </w:p>
    <w:p w:rsidR="00F45DB4" w:rsidRPr="00F976DA" w:rsidRDefault="00E15E34" w:rsidP="00F45DB4">
      <w:pPr>
        <w:spacing w:after="160"/>
        <w:contextualSpacing/>
        <w:jc w:val="both"/>
        <w:rPr>
          <w:rFonts w:ascii="Calibri" w:eastAsia="Calibri" w:hAnsi="Calibri" w:cs="Times New Roman"/>
          <w:szCs w:val="36"/>
        </w:rPr>
      </w:pPr>
      <w:r w:rsidRPr="00F976DA">
        <w:rPr>
          <w:rFonts w:ascii="Calibri" w:eastAsia="Calibri" w:hAnsi="Calibri" w:cs="Times New Roman"/>
          <w:szCs w:val="36"/>
        </w:rPr>
        <w:t>Senior Planning and Policy Advisor</w:t>
      </w:r>
    </w:p>
    <w:p w:rsidR="00F45DB4" w:rsidRPr="00F756B5"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Afghanistan Civil Aviation Authority</w:t>
      </w:r>
    </w:p>
    <w:p w:rsidR="00F45DB4" w:rsidRPr="00F756B5"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 xml:space="preserve">Kabul international Airport </w:t>
      </w:r>
    </w:p>
    <w:p w:rsidR="00F45DB4"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Ansari Wat, Kabul, Afghanistan</w:t>
      </w:r>
    </w:p>
    <w:p w:rsidR="00F45DB4" w:rsidRPr="00F976DA" w:rsidRDefault="00E15E34" w:rsidP="00F45DB4">
      <w:pPr>
        <w:rPr>
          <w:rStyle w:val="Hyperlink"/>
          <w:color w:val="4472C4" w:themeColor="accent5"/>
          <w:sz w:val="24"/>
          <w:szCs w:val="24"/>
        </w:rPr>
      </w:pPr>
      <w:r w:rsidRPr="00F976DA">
        <w:rPr>
          <w:sz w:val="24"/>
          <w:szCs w:val="24"/>
        </w:rPr>
        <w:t xml:space="preserve">Email: </w:t>
      </w:r>
      <w:hyperlink r:id="rId32" w:tgtFrame="_blank" w:history="1">
        <w:r w:rsidRPr="00F976DA">
          <w:rPr>
            <w:rStyle w:val="Hyperlink"/>
            <w:rFonts w:cs="Arial"/>
            <w:color w:val="4472C4" w:themeColor="accent5"/>
            <w:sz w:val="24"/>
            <w:szCs w:val="24"/>
            <w:shd w:val="clear" w:color="auto" w:fill="FFFFFF"/>
          </w:rPr>
          <w:t>ansari@acaa.gov.af</w:t>
        </w:r>
      </w:hyperlink>
    </w:p>
    <w:p w:rsidR="00F45DB4" w:rsidRPr="00A11B47" w:rsidRDefault="00E15E34" w:rsidP="00F45DB4">
      <w:pPr>
        <w:pStyle w:val="ListParagraph"/>
        <w:rPr>
          <w:rStyle w:val="Hyperlink"/>
          <w:color w:val="4472C4" w:themeColor="accent5"/>
          <w:sz w:val="24"/>
          <w:szCs w:val="24"/>
        </w:rPr>
      </w:pPr>
      <w:hyperlink r:id="rId33" w:history="1">
        <w:r w:rsidRPr="00A11B47">
          <w:rPr>
            <w:rStyle w:val="Hyperlink"/>
            <w:rFonts w:cs="Arial"/>
            <w:color w:val="4472C4" w:themeColor="accent5"/>
            <w:sz w:val="24"/>
            <w:szCs w:val="24"/>
            <w:shd w:val="clear" w:color="auto" w:fill="FFFFFF"/>
          </w:rPr>
          <w:t>amanzeb.ansari@gmail.com</w:t>
        </w:r>
      </w:hyperlink>
    </w:p>
    <w:p w:rsidR="00F45DB4" w:rsidRPr="00F976DA" w:rsidRDefault="00E15E34" w:rsidP="00F45DB4">
      <w:pPr>
        <w:rPr>
          <w:rFonts w:ascii="Calibri" w:eastAsia="Calibri" w:hAnsi="Calibri" w:cs="Times New Roman"/>
          <w:szCs w:val="36"/>
        </w:rPr>
      </w:pPr>
      <w:r w:rsidRPr="00F976DA">
        <w:rPr>
          <w:rFonts w:ascii="Calibri" w:eastAsia="Calibri" w:hAnsi="Calibri" w:cs="Times New Roman"/>
          <w:szCs w:val="36"/>
        </w:rPr>
        <w:t>Phone# 0093 77 1001001</w:t>
      </w:r>
    </w:p>
    <w:p w:rsidR="00F45DB4" w:rsidRPr="00F756B5" w:rsidRDefault="00E15E34" w:rsidP="00F45DB4">
      <w:pPr>
        <w:spacing w:after="160"/>
        <w:contextualSpacing/>
        <w:jc w:val="both"/>
        <w:rPr>
          <w:rFonts w:ascii="Calibri" w:eastAsia="Calibri" w:hAnsi="Calibri" w:cs="Times New Roman"/>
          <w:szCs w:val="36"/>
        </w:rPr>
      </w:pPr>
    </w:p>
    <w:p w:rsidR="00F45DB4" w:rsidRDefault="00E15E34" w:rsidP="00F45DB4">
      <w:pPr>
        <w:jc w:val="both"/>
        <w:rPr>
          <w:b/>
        </w:rPr>
      </w:pPr>
    </w:p>
    <w:p w:rsidR="00F45DB4" w:rsidRDefault="00E15E34" w:rsidP="00F45DB4">
      <w:pPr>
        <w:jc w:val="both"/>
        <w:rPr>
          <w:b/>
        </w:rPr>
      </w:pPr>
    </w:p>
    <w:p w:rsidR="00F45DB4" w:rsidRDefault="00E15E34" w:rsidP="00F45DB4">
      <w:pPr>
        <w:jc w:val="both"/>
        <w:rPr>
          <w:b/>
        </w:rPr>
      </w:pPr>
    </w:p>
    <w:p w:rsidR="00F45DB4" w:rsidRDefault="00E15E34" w:rsidP="00F45DB4">
      <w:pPr>
        <w:jc w:val="center"/>
        <w:rPr>
          <w:b/>
        </w:rPr>
      </w:pPr>
    </w:p>
    <w:p w:rsidR="008A78E3" w:rsidRDefault="00E15E34">
      <w:pPr>
        <w:rPr>
          <w:rFonts w:asciiTheme="majorHAnsi" w:eastAsia="Calibri" w:hAnsiTheme="majorHAnsi" w:cstheme="majorBidi"/>
          <w:b/>
          <w:color w:val="2E74B5" w:themeColor="accent1" w:themeShade="BF"/>
          <w:sz w:val="32"/>
          <w:szCs w:val="32"/>
          <w:lang w:val="en-US"/>
        </w:rPr>
      </w:pPr>
    </w:p>
    <w:p w:rsidR="00F45DB4" w:rsidRDefault="00E15E34" w:rsidP="00F45DB4">
      <w:pPr>
        <w:pStyle w:val="Heading2"/>
        <w:rPr>
          <w:rFonts w:eastAsia="Calibri"/>
          <w:lang w:val="en-US"/>
        </w:rPr>
      </w:pPr>
      <w:bookmarkStart w:id="38" w:name="_Toc38263274"/>
      <w:bookmarkStart w:id="39" w:name="_Toc32614312"/>
      <w:bookmarkStart w:id="40" w:name="_Toc33731460"/>
      <w:bookmarkEnd w:id="36"/>
    </w:p>
    <w:p w:rsidR="00F45DB4" w:rsidRDefault="00E15E34" w:rsidP="00F45DB4">
      <w:pPr>
        <w:pStyle w:val="Heading2"/>
        <w:rPr>
          <w:rFonts w:eastAsia="Calibri"/>
          <w:lang w:val="en-US"/>
        </w:rPr>
      </w:pPr>
      <w:bookmarkStart w:id="41" w:name="_Toc38358469"/>
      <w:r>
        <w:rPr>
          <w:rFonts w:eastAsia="Calibri"/>
          <w:lang w:val="en-US"/>
        </w:rPr>
        <w:t>MODE &amp; MANNER OF SUBMISSION</w:t>
      </w:r>
      <w:bookmarkEnd w:id="38"/>
      <w:bookmarkEnd w:id="41"/>
    </w:p>
    <w:p w:rsidR="00F45DB4" w:rsidRDefault="00E15E34" w:rsidP="00F45DB4">
      <w:pPr>
        <w:rPr>
          <w:lang w:val="en-US"/>
        </w:rPr>
      </w:pPr>
    </w:p>
    <w:p w:rsidR="00F45DB4" w:rsidRDefault="00E15E34" w:rsidP="00F45DB4">
      <w:pPr>
        <w:jc w:val="both"/>
        <w:rPr>
          <w:lang w:val="en-US"/>
        </w:rPr>
      </w:pPr>
      <w:r>
        <w:rPr>
          <w:lang w:val="en-US"/>
        </w:rPr>
        <w:t>The Authority</w:t>
      </w:r>
      <w:r w:rsidRPr="00CD0521">
        <w:rPr>
          <w:lang w:val="en-US"/>
        </w:rPr>
        <w:t xml:space="preserve"> invites ‘Global Expression of</w:t>
      </w:r>
      <w:r>
        <w:rPr>
          <w:lang w:val="en-US"/>
        </w:rPr>
        <w:t xml:space="preserve"> Interest’ (EOI) from eligible private sector investors/ developers and o</w:t>
      </w:r>
      <w:r w:rsidRPr="00CD0521">
        <w:rPr>
          <w:lang w:val="en-US"/>
        </w:rPr>
        <w:t xml:space="preserve">perators </w:t>
      </w:r>
      <w:r>
        <w:rPr>
          <w:lang w:val="en-US"/>
        </w:rPr>
        <w:t>who have</w:t>
      </w:r>
      <w:r w:rsidRPr="00CD0521">
        <w:rPr>
          <w:lang w:val="en-US"/>
        </w:rPr>
        <w:t xml:space="preserve"> experience in financing, </w:t>
      </w:r>
      <w:r>
        <w:rPr>
          <w:lang w:val="en-US"/>
        </w:rPr>
        <w:t xml:space="preserve">construction, </w:t>
      </w:r>
      <w:r w:rsidRPr="00CD0521">
        <w:rPr>
          <w:lang w:val="en-US"/>
        </w:rPr>
        <w:t xml:space="preserve">operation </w:t>
      </w:r>
      <w:r>
        <w:rPr>
          <w:lang w:val="en-US"/>
        </w:rPr>
        <w:t>and management of projects of similar nature, either in individual capacity or in the capacity of a Consortium.</w:t>
      </w:r>
      <w:r w:rsidRPr="00CD0521">
        <w:rPr>
          <w:lang w:val="en-US"/>
        </w:rPr>
        <w:t xml:space="preserve"> </w:t>
      </w:r>
    </w:p>
    <w:p w:rsidR="00F45DB4" w:rsidRDefault="00E15E34" w:rsidP="00F45DB4">
      <w:pPr>
        <w:jc w:val="both"/>
        <w:rPr>
          <w:lang w:val="en-US"/>
        </w:rPr>
      </w:pPr>
    </w:p>
    <w:p w:rsidR="00F45DB4" w:rsidRDefault="00E15E34" w:rsidP="00F45DB4">
      <w:pPr>
        <w:jc w:val="both"/>
        <w:rPr>
          <w:lang w:val="en-US"/>
        </w:rPr>
      </w:pPr>
      <w:r w:rsidRPr="00CD0521">
        <w:rPr>
          <w:lang w:val="en-US"/>
        </w:rPr>
        <w:t>Th</w:t>
      </w:r>
      <w:r w:rsidRPr="00CD0521">
        <w:rPr>
          <w:lang w:val="en-US"/>
        </w:rPr>
        <w:t>e EOI is invited to give an opportunity to interes</w:t>
      </w:r>
      <w:r>
        <w:rPr>
          <w:lang w:val="en-US"/>
        </w:rPr>
        <w:t>ted parties to share their view</w:t>
      </w:r>
      <w:r w:rsidRPr="00CD0521">
        <w:rPr>
          <w:lang w:val="en-US"/>
        </w:rPr>
        <w:t xml:space="preserve"> / requirements on </w:t>
      </w:r>
      <w:r>
        <w:rPr>
          <w:lang w:val="en-US"/>
        </w:rPr>
        <w:t>the Project</w:t>
      </w:r>
      <w:r w:rsidRPr="00CD0521">
        <w:rPr>
          <w:lang w:val="en-US"/>
        </w:rPr>
        <w:t xml:space="preserve"> and </w:t>
      </w:r>
      <w:r>
        <w:rPr>
          <w:lang w:val="en-US"/>
        </w:rPr>
        <w:t xml:space="preserve">issues/ concerns, if any on the development </w:t>
      </w:r>
      <w:r w:rsidRPr="00CD0521">
        <w:rPr>
          <w:lang w:val="en-US"/>
        </w:rPr>
        <w:t xml:space="preserve">model </w:t>
      </w:r>
      <w:r>
        <w:rPr>
          <w:lang w:val="en-US"/>
        </w:rPr>
        <w:t>selected for Project implementation. The ultimate objective of the EoI is to structure the</w:t>
      </w:r>
      <w:r>
        <w:rPr>
          <w:lang w:val="en-US"/>
        </w:rPr>
        <w:t xml:space="preserve"> Project in such a way that it attracts maximum private sector participation for development. </w:t>
      </w:r>
    </w:p>
    <w:p w:rsidR="00F45DB4" w:rsidRPr="00CD0521" w:rsidRDefault="00E15E34" w:rsidP="00F45DB4">
      <w:pPr>
        <w:jc w:val="both"/>
        <w:rPr>
          <w:lang w:val="en-US"/>
        </w:rPr>
      </w:pPr>
    </w:p>
    <w:p w:rsidR="00F45DB4" w:rsidRDefault="00E15E34" w:rsidP="00F45DB4">
      <w:pPr>
        <w:jc w:val="both"/>
        <w:rPr>
          <w:lang w:val="en-US"/>
        </w:rPr>
      </w:pPr>
      <w:r w:rsidRPr="00CD0521">
        <w:rPr>
          <w:lang w:val="en-US"/>
        </w:rPr>
        <w:t xml:space="preserve">The EOI may </w:t>
      </w:r>
      <w:r>
        <w:rPr>
          <w:lang w:val="en-US"/>
        </w:rPr>
        <w:t xml:space="preserve">either </w:t>
      </w:r>
      <w:r w:rsidRPr="00CD0521">
        <w:rPr>
          <w:lang w:val="en-US"/>
        </w:rPr>
        <w:t>be submitted in response to the suggested pattern of development detailed herein</w:t>
      </w:r>
      <w:r>
        <w:rPr>
          <w:lang w:val="en-US"/>
        </w:rPr>
        <w:t xml:space="preserve"> above or the </w:t>
      </w:r>
      <w:r w:rsidRPr="00CD0521">
        <w:rPr>
          <w:lang w:val="en-US"/>
        </w:rPr>
        <w:t xml:space="preserve">potential </w:t>
      </w:r>
      <w:r>
        <w:rPr>
          <w:lang w:val="en-US"/>
        </w:rPr>
        <w:t xml:space="preserve">Applicants </w:t>
      </w:r>
      <w:r w:rsidRPr="00CD0521">
        <w:rPr>
          <w:lang w:val="en-US"/>
        </w:rPr>
        <w:t>are welcome to propose alt</w:t>
      </w:r>
      <w:r w:rsidRPr="00CD0521">
        <w:rPr>
          <w:lang w:val="en-US"/>
        </w:rPr>
        <w:t xml:space="preserve">ernate development models, which shall be examined by </w:t>
      </w:r>
      <w:r>
        <w:rPr>
          <w:lang w:val="en-US"/>
        </w:rPr>
        <w:t>the Authority,</w:t>
      </w:r>
      <w:r w:rsidRPr="00CD0521">
        <w:rPr>
          <w:lang w:val="en-US"/>
        </w:rPr>
        <w:t xml:space="preserve"> </w:t>
      </w:r>
      <w:r>
        <w:rPr>
          <w:lang w:val="en-US"/>
        </w:rPr>
        <w:t>prior to commencement of the bidding process for selection of the private Developer for Project.</w:t>
      </w:r>
    </w:p>
    <w:p w:rsidR="00F45DB4" w:rsidRDefault="00E15E34" w:rsidP="00F45DB4">
      <w:pPr>
        <w:jc w:val="both"/>
        <w:rPr>
          <w:lang w:val="en-US"/>
        </w:rPr>
      </w:pPr>
    </w:p>
    <w:p w:rsidR="00F45DB4" w:rsidRDefault="00E15E34" w:rsidP="00F45DB4">
      <w:pPr>
        <w:spacing w:after="160"/>
        <w:contextualSpacing/>
        <w:jc w:val="both"/>
        <w:rPr>
          <w:rFonts w:ascii="Calibri" w:eastAsia="Calibri" w:hAnsi="Calibri" w:cs="Times New Roman"/>
          <w:szCs w:val="36"/>
          <w:lang w:val="en-US"/>
        </w:rPr>
      </w:pPr>
      <w:r>
        <w:rPr>
          <w:rFonts w:ascii="Calibri" w:eastAsia="Calibri" w:hAnsi="Calibri" w:cs="Times New Roman"/>
          <w:szCs w:val="36"/>
          <w:lang w:val="en-US"/>
        </w:rPr>
        <w:t>Interested A</w:t>
      </w:r>
      <w:r w:rsidRPr="00E722D4">
        <w:rPr>
          <w:rFonts w:ascii="Calibri" w:eastAsia="Calibri" w:hAnsi="Calibri" w:cs="Times New Roman"/>
          <w:szCs w:val="36"/>
          <w:lang w:val="en-US"/>
        </w:rPr>
        <w:t xml:space="preserve">pplicants should submit/send their </w:t>
      </w:r>
      <w:r>
        <w:rPr>
          <w:rFonts w:ascii="Calibri" w:eastAsia="Calibri" w:hAnsi="Calibri" w:cs="Times New Roman"/>
          <w:szCs w:val="36"/>
          <w:lang w:val="en-US"/>
        </w:rPr>
        <w:t>EOI</w:t>
      </w:r>
      <w:r w:rsidRPr="00E722D4">
        <w:rPr>
          <w:rFonts w:ascii="Calibri" w:eastAsia="Calibri" w:hAnsi="Calibri" w:cs="Times New Roman"/>
          <w:szCs w:val="36"/>
          <w:lang w:val="en-US"/>
        </w:rPr>
        <w:t xml:space="preserve"> with all required information(s) reque</w:t>
      </w:r>
      <w:r w:rsidRPr="00E722D4">
        <w:rPr>
          <w:rFonts w:ascii="Calibri" w:eastAsia="Calibri" w:hAnsi="Calibri" w:cs="Times New Roman"/>
          <w:szCs w:val="36"/>
          <w:lang w:val="en-US"/>
        </w:rPr>
        <w:t xml:space="preserve">sted </w:t>
      </w:r>
      <w:r>
        <w:rPr>
          <w:rFonts w:ascii="Calibri" w:eastAsia="Calibri" w:hAnsi="Calibri" w:cs="Times New Roman"/>
          <w:szCs w:val="36"/>
          <w:lang w:val="en-US"/>
        </w:rPr>
        <w:t xml:space="preserve">in the formats shared under this EOI, on or </w:t>
      </w:r>
      <w:r w:rsidRPr="00461B92">
        <w:rPr>
          <w:rFonts w:ascii="Calibri" w:eastAsia="Calibri" w:hAnsi="Calibri" w:cs="Times New Roman"/>
          <w:b/>
          <w:bCs/>
          <w:szCs w:val="36"/>
          <w:highlight w:val="yellow"/>
          <w:lang w:val="en-US"/>
        </w:rPr>
        <w:t xml:space="preserve">before </w:t>
      </w:r>
      <w:r w:rsidRPr="00461B92">
        <w:rPr>
          <w:rFonts w:ascii="Calibri" w:eastAsia="Calibri" w:hAnsi="Calibri" w:cs="Times New Roman"/>
          <w:b/>
          <w:bCs/>
          <w:szCs w:val="36"/>
          <w:highlight w:val="yellow"/>
          <w:lang w:val="en-US"/>
        </w:rPr>
        <w:t>2</w:t>
      </w:r>
      <w:r w:rsidRPr="00461B92">
        <w:rPr>
          <w:rFonts w:ascii="Calibri" w:eastAsia="Calibri" w:hAnsi="Calibri" w:cs="Times New Roman"/>
          <w:b/>
          <w:bCs/>
          <w:szCs w:val="36"/>
          <w:highlight w:val="yellow"/>
          <w:vertAlign w:val="superscript"/>
          <w:lang w:val="en-US"/>
        </w:rPr>
        <w:t>nd</w:t>
      </w:r>
      <w:r w:rsidRPr="00461B92">
        <w:rPr>
          <w:rFonts w:ascii="Calibri" w:eastAsia="Calibri" w:hAnsi="Calibri" w:cs="Times New Roman"/>
          <w:b/>
          <w:bCs/>
          <w:szCs w:val="36"/>
          <w:highlight w:val="yellow"/>
          <w:lang w:val="en-US"/>
        </w:rPr>
        <w:t xml:space="preserve"> July </w:t>
      </w:r>
      <w:r w:rsidRPr="00461B92">
        <w:rPr>
          <w:rFonts w:ascii="Calibri" w:eastAsia="Calibri" w:hAnsi="Calibri" w:cs="Times New Roman"/>
          <w:b/>
          <w:bCs/>
          <w:szCs w:val="36"/>
          <w:highlight w:val="yellow"/>
          <w:lang w:val="en-US"/>
        </w:rPr>
        <w:t>2020 up</w:t>
      </w:r>
      <w:r w:rsidRPr="00461B92">
        <w:rPr>
          <w:rFonts w:ascii="Calibri" w:eastAsia="Calibri" w:hAnsi="Calibri" w:cs="Times New Roman"/>
          <w:b/>
          <w:bCs/>
          <w:szCs w:val="36"/>
          <w:highlight w:val="yellow"/>
          <w:lang w:val="en-US"/>
        </w:rPr>
        <w:t xml:space="preserve"> </w:t>
      </w:r>
      <w:r w:rsidRPr="00461B92">
        <w:rPr>
          <w:rFonts w:ascii="Calibri" w:eastAsia="Calibri" w:hAnsi="Calibri" w:cs="Times New Roman"/>
          <w:b/>
          <w:bCs/>
          <w:szCs w:val="36"/>
          <w:highlight w:val="yellow"/>
          <w:lang w:val="en-US"/>
        </w:rPr>
        <w:t>to 1600 Hrs</w:t>
      </w:r>
      <w:r w:rsidRPr="00E722D4">
        <w:rPr>
          <w:rFonts w:ascii="Calibri" w:eastAsia="Calibri" w:hAnsi="Calibri" w:cs="Times New Roman"/>
          <w:szCs w:val="36"/>
          <w:lang w:val="en-US"/>
        </w:rPr>
        <w:t xml:space="preserve"> in </w:t>
      </w:r>
      <w:r>
        <w:rPr>
          <w:rFonts w:ascii="Calibri" w:eastAsia="Calibri" w:hAnsi="Calibri" w:cs="Times New Roman"/>
          <w:szCs w:val="36"/>
          <w:lang w:val="en-US"/>
        </w:rPr>
        <w:t>the two formats</w:t>
      </w:r>
      <w:r w:rsidRPr="00E722D4">
        <w:rPr>
          <w:rFonts w:ascii="Calibri" w:eastAsia="Calibri" w:hAnsi="Calibri" w:cs="Times New Roman"/>
          <w:szCs w:val="36"/>
          <w:lang w:val="en-US"/>
        </w:rPr>
        <w:t xml:space="preserve"> </w:t>
      </w:r>
      <w:r>
        <w:rPr>
          <w:rFonts w:ascii="Calibri" w:eastAsia="Calibri" w:hAnsi="Calibri" w:cs="Times New Roman"/>
          <w:szCs w:val="36"/>
          <w:lang w:val="en-US"/>
        </w:rPr>
        <w:t>mentioned below:</w:t>
      </w:r>
      <w:r w:rsidRPr="00E722D4">
        <w:rPr>
          <w:rFonts w:ascii="Calibri" w:eastAsia="Calibri" w:hAnsi="Calibri" w:cs="Times New Roman"/>
          <w:szCs w:val="36"/>
          <w:lang w:val="en-US"/>
        </w:rPr>
        <w:t xml:space="preserve"> </w:t>
      </w:r>
    </w:p>
    <w:p w:rsidR="00F45DB4" w:rsidRDefault="00E15E34" w:rsidP="00F45DB4">
      <w:pPr>
        <w:spacing w:after="160"/>
        <w:contextualSpacing/>
        <w:jc w:val="both"/>
        <w:rPr>
          <w:rFonts w:ascii="Calibri" w:eastAsia="Calibri" w:hAnsi="Calibri" w:cs="Times New Roman"/>
          <w:szCs w:val="36"/>
          <w:lang w:val="en-US"/>
        </w:rPr>
      </w:pPr>
    </w:p>
    <w:p w:rsidR="00F45DB4" w:rsidRPr="00F756B5" w:rsidRDefault="00E15E34" w:rsidP="00F45DB4">
      <w:pPr>
        <w:pStyle w:val="ListParagraph"/>
        <w:numPr>
          <w:ilvl w:val="0"/>
          <w:numId w:val="19"/>
        </w:numPr>
        <w:spacing w:after="160"/>
        <w:jc w:val="both"/>
        <w:rPr>
          <w:rFonts w:ascii="Calibri" w:eastAsia="Calibri" w:hAnsi="Calibri" w:cs="Times New Roman"/>
          <w:szCs w:val="36"/>
        </w:rPr>
      </w:pPr>
      <w:r w:rsidRPr="00F756B5">
        <w:rPr>
          <w:rFonts w:ascii="Calibri" w:eastAsia="Calibri" w:hAnsi="Calibri" w:cs="Times New Roman"/>
          <w:szCs w:val="36"/>
        </w:rPr>
        <w:t>Soft copy of EOI and scanned copies of all accompanying documents sent via email to amanzeb.ansari@gmail.com</w:t>
      </w:r>
      <w:r w:rsidRPr="00F756B5">
        <w:rPr>
          <w:rFonts w:ascii="Calibri" w:eastAsia="Calibri" w:hAnsi="Calibri" w:cs="Times New Roman"/>
          <w:b/>
          <w:szCs w:val="36"/>
        </w:rPr>
        <w:t xml:space="preserve"> </w:t>
      </w:r>
      <w:r w:rsidRPr="00F756B5">
        <w:rPr>
          <w:rFonts w:ascii="Calibri" w:eastAsia="Calibri" w:hAnsi="Calibri" w:cs="Times New Roman"/>
          <w:szCs w:val="36"/>
        </w:rPr>
        <w:t>with the title:</w:t>
      </w:r>
    </w:p>
    <w:p w:rsidR="00F45DB4" w:rsidRPr="00F756B5" w:rsidRDefault="00E15E34" w:rsidP="00F45DB4">
      <w:pPr>
        <w:spacing w:after="160"/>
        <w:ind w:left="760"/>
        <w:contextualSpacing/>
        <w:jc w:val="both"/>
        <w:rPr>
          <w:rFonts w:ascii="Calibri" w:eastAsia="Calibri" w:hAnsi="Calibri" w:cs="Times New Roman"/>
          <w:b/>
          <w:bCs/>
          <w:szCs w:val="36"/>
        </w:rPr>
      </w:pPr>
      <w:r w:rsidRPr="00F756B5">
        <w:rPr>
          <w:rFonts w:ascii="Calibri" w:eastAsia="Calibri" w:hAnsi="Calibri" w:cs="Times New Roman"/>
          <w:szCs w:val="36"/>
        </w:rPr>
        <w:t>“</w:t>
      </w:r>
      <w:r w:rsidRPr="00F756B5">
        <w:rPr>
          <w:rFonts w:ascii="Calibri" w:eastAsia="Calibri" w:hAnsi="Calibri" w:cs="Times New Roman"/>
          <w:b/>
          <w:bCs/>
          <w:szCs w:val="36"/>
        </w:rPr>
        <w:t xml:space="preserve">Expression of Interest (EOI) for the development of </w:t>
      </w:r>
      <w:r>
        <w:rPr>
          <w:rFonts w:ascii="Calibri" w:eastAsia="Calibri" w:hAnsi="Calibri" w:cs="Times New Roman"/>
          <w:b/>
          <w:bCs/>
          <w:szCs w:val="36"/>
        </w:rPr>
        <w:t>an Export Processing Zone at HKIA under PPP framework</w:t>
      </w:r>
      <w:r w:rsidRPr="00F756B5">
        <w:rPr>
          <w:rFonts w:ascii="Calibri" w:eastAsia="Calibri" w:hAnsi="Calibri" w:cs="Times New Roman"/>
          <w:b/>
          <w:bCs/>
          <w:szCs w:val="36"/>
        </w:rPr>
        <w:t>”</w:t>
      </w:r>
    </w:p>
    <w:p w:rsidR="00F45DB4" w:rsidRDefault="00E15E34" w:rsidP="00F45DB4">
      <w:pPr>
        <w:spacing w:after="160"/>
        <w:contextualSpacing/>
        <w:jc w:val="both"/>
        <w:rPr>
          <w:rFonts w:ascii="Calibri" w:eastAsia="Calibri" w:hAnsi="Calibri" w:cs="Times New Roman"/>
          <w:szCs w:val="36"/>
        </w:rPr>
      </w:pPr>
    </w:p>
    <w:p w:rsidR="00F45DB4" w:rsidRPr="00F45DB4" w:rsidRDefault="00E15E34" w:rsidP="00F45DB4">
      <w:pPr>
        <w:pStyle w:val="ListParagraph"/>
        <w:numPr>
          <w:ilvl w:val="0"/>
          <w:numId w:val="19"/>
        </w:numPr>
        <w:spacing w:after="160"/>
        <w:jc w:val="both"/>
        <w:rPr>
          <w:rFonts w:ascii="Calibri" w:eastAsia="Calibri" w:hAnsi="Calibri" w:cs="Times New Roman"/>
          <w:szCs w:val="36"/>
        </w:rPr>
      </w:pPr>
      <w:r w:rsidRPr="00F756B5">
        <w:rPr>
          <w:rFonts w:ascii="Calibri" w:eastAsia="Calibri" w:hAnsi="Calibri" w:cs="Times New Roman"/>
          <w:szCs w:val="36"/>
        </w:rPr>
        <w:t xml:space="preserve">Printed copy of EOI together with all accompanying documents in a plain sealed envelope clearly marked as: </w:t>
      </w:r>
    </w:p>
    <w:p w:rsidR="00F45DB4" w:rsidRPr="00F756B5" w:rsidRDefault="00E15E34" w:rsidP="00F45DB4">
      <w:pPr>
        <w:spacing w:after="160"/>
        <w:ind w:left="760"/>
        <w:contextualSpacing/>
        <w:jc w:val="both"/>
        <w:rPr>
          <w:rFonts w:ascii="Calibri" w:eastAsia="Calibri" w:hAnsi="Calibri" w:cs="Times New Roman"/>
          <w:b/>
          <w:bCs/>
          <w:szCs w:val="36"/>
        </w:rPr>
      </w:pPr>
      <w:r w:rsidRPr="00F756B5">
        <w:rPr>
          <w:rFonts w:ascii="Calibri" w:eastAsia="Calibri" w:hAnsi="Calibri" w:cs="Times New Roman"/>
          <w:szCs w:val="36"/>
        </w:rPr>
        <w:t>“</w:t>
      </w:r>
      <w:r w:rsidRPr="00F756B5">
        <w:rPr>
          <w:rFonts w:ascii="Calibri" w:eastAsia="Calibri" w:hAnsi="Calibri" w:cs="Times New Roman"/>
          <w:b/>
          <w:bCs/>
          <w:szCs w:val="36"/>
        </w:rPr>
        <w:t xml:space="preserve">Expression of Interest (EOI) for the development of </w:t>
      </w:r>
      <w:r>
        <w:rPr>
          <w:rFonts w:ascii="Calibri" w:eastAsia="Calibri" w:hAnsi="Calibri" w:cs="Times New Roman"/>
          <w:b/>
          <w:bCs/>
          <w:szCs w:val="36"/>
        </w:rPr>
        <w:t>an Export Processing Zone at HKIA under PPP framework</w:t>
      </w:r>
      <w:r w:rsidRPr="00F756B5">
        <w:rPr>
          <w:rFonts w:ascii="Calibri" w:eastAsia="Calibri" w:hAnsi="Calibri" w:cs="Times New Roman"/>
          <w:b/>
          <w:bCs/>
          <w:szCs w:val="36"/>
        </w:rPr>
        <w:t>”</w:t>
      </w:r>
    </w:p>
    <w:p w:rsidR="00F45DB4" w:rsidRDefault="00E15E34" w:rsidP="00F45DB4">
      <w:pPr>
        <w:spacing w:after="160"/>
        <w:contextualSpacing/>
        <w:jc w:val="both"/>
        <w:rPr>
          <w:rFonts w:ascii="Calibri" w:eastAsia="Calibri" w:hAnsi="Calibri" w:cs="Times New Roman"/>
          <w:szCs w:val="36"/>
        </w:rPr>
      </w:pPr>
    </w:p>
    <w:p w:rsidR="00F45DB4" w:rsidRPr="00F756B5" w:rsidRDefault="00E15E34" w:rsidP="00F45DB4">
      <w:pPr>
        <w:spacing w:after="160"/>
        <w:contextualSpacing/>
        <w:jc w:val="both"/>
        <w:rPr>
          <w:rFonts w:ascii="Calibri" w:eastAsia="Calibri" w:hAnsi="Calibri" w:cs="Times New Roman"/>
          <w:szCs w:val="36"/>
        </w:rPr>
      </w:pPr>
      <w:r>
        <w:rPr>
          <w:rFonts w:ascii="Calibri" w:eastAsia="Calibri" w:hAnsi="Calibri" w:cs="Times New Roman"/>
          <w:szCs w:val="36"/>
        </w:rPr>
        <w:t>EOI shall be submitted in English language only and may include supporting documents about the Applicant and its relevant experience.</w:t>
      </w:r>
    </w:p>
    <w:p w:rsidR="00F45DB4" w:rsidRDefault="00E15E34" w:rsidP="00F45DB4">
      <w:pPr>
        <w:spacing w:after="160"/>
        <w:contextualSpacing/>
        <w:jc w:val="both"/>
        <w:rPr>
          <w:rFonts w:ascii="Calibri" w:eastAsia="Calibri" w:hAnsi="Calibri" w:cs="Times New Roman"/>
          <w:szCs w:val="36"/>
        </w:rPr>
      </w:pPr>
    </w:p>
    <w:p w:rsidR="00F45DB4" w:rsidRPr="00F756B5" w:rsidRDefault="00E15E34" w:rsidP="00F45DB4">
      <w:pPr>
        <w:spacing w:after="160"/>
        <w:contextualSpacing/>
        <w:jc w:val="both"/>
        <w:rPr>
          <w:rFonts w:ascii="Calibri" w:eastAsia="Calibri" w:hAnsi="Calibri" w:cs="Times New Roman"/>
          <w:szCs w:val="36"/>
        </w:rPr>
      </w:pPr>
      <w:r>
        <w:rPr>
          <w:rFonts w:ascii="Calibri" w:eastAsia="Calibri" w:hAnsi="Calibri" w:cs="Times New Roman"/>
          <w:szCs w:val="36"/>
        </w:rPr>
        <w:t>The EoI shall</w:t>
      </w:r>
      <w:r>
        <w:rPr>
          <w:rFonts w:ascii="Calibri" w:eastAsia="Calibri" w:hAnsi="Calibri" w:cs="Times New Roman"/>
          <w:szCs w:val="36"/>
        </w:rPr>
        <w:t xml:space="preserve"> be h</w:t>
      </w:r>
      <w:r w:rsidRPr="00F756B5">
        <w:rPr>
          <w:rFonts w:ascii="Calibri" w:eastAsia="Calibri" w:hAnsi="Calibri" w:cs="Times New Roman"/>
          <w:szCs w:val="36"/>
        </w:rPr>
        <w:t>and delivered (including courier services) to the following address:</w:t>
      </w:r>
    </w:p>
    <w:p w:rsidR="00F45DB4" w:rsidRDefault="00E15E34" w:rsidP="00F45DB4">
      <w:pPr>
        <w:spacing w:after="160"/>
        <w:contextualSpacing/>
        <w:jc w:val="both"/>
        <w:rPr>
          <w:rFonts w:ascii="Calibri" w:eastAsia="Calibri" w:hAnsi="Calibri" w:cs="Times New Roman"/>
          <w:szCs w:val="36"/>
        </w:rPr>
      </w:pPr>
    </w:p>
    <w:p w:rsidR="00F45DB4" w:rsidRPr="00F756B5" w:rsidRDefault="00E15E34" w:rsidP="00F45DB4">
      <w:pPr>
        <w:spacing w:after="160"/>
        <w:contextualSpacing/>
        <w:jc w:val="both"/>
        <w:rPr>
          <w:rFonts w:ascii="Calibri" w:eastAsia="Calibri" w:hAnsi="Calibri" w:cs="Times New Roman"/>
          <w:szCs w:val="36"/>
        </w:rPr>
      </w:pPr>
      <w:r>
        <w:rPr>
          <w:rFonts w:ascii="Calibri" w:eastAsia="Calibri" w:hAnsi="Calibri" w:cs="Times New Roman"/>
          <w:szCs w:val="36"/>
        </w:rPr>
        <w:t xml:space="preserve">Mr. </w:t>
      </w:r>
      <w:r w:rsidRPr="00F756B5">
        <w:rPr>
          <w:rFonts w:ascii="Calibri" w:eastAsia="Calibri" w:hAnsi="Calibri" w:cs="Times New Roman"/>
          <w:szCs w:val="36"/>
        </w:rPr>
        <w:t>Amanzeb Ansari</w:t>
      </w:r>
    </w:p>
    <w:p w:rsidR="00F45DB4" w:rsidRPr="00F976DA" w:rsidRDefault="00E15E34" w:rsidP="00F45DB4">
      <w:pPr>
        <w:spacing w:after="160"/>
        <w:contextualSpacing/>
        <w:jc w:val="both"/>
        <w:rPr>
          <w:rFonts w:ascii="Calibri" w:eastAsia="Calibri" w:hAnsi="Calibri" w:cs="Times New Roman"/>
          <w:szCs w:val="36"/>
        </w:rPr>
      </w:pPr>
      <w:r w:rsidRPr="00F976DA">
        <w:rPr>
          <w:rFonts w:ascii="Calibri" w:eastAsia="Calibri" w:hAnsi="Calibri" w:cs="Times New Roman"/>
          <w:szCs w:val="36"/>
        </w:rPr>
        <w:t>Senior Planning and Policy Advisor</w:t>
      </w:r>
    </w:p>
    <w:p w:rsidR="00F45DB4" w:rsidRPr="00F756B5"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Afghanistan Civil Aviation Authority</w:t>
      </w:r>
    </w:p>
    <w:p w:rsidR="00F45DB4" w:rsidRPr="00F756B5"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 xml:space="preserve">Kabul international Airport </w:t>
      </w:r>
    </w:p>
    <w:p w:rsidR="00F45DB4" w:rsidRPr="00F756B5"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Ansari Wat, Kabul, Afghanistan</w:t>
      </w:r>
    </w:p>
    <w:p w:rsidR="00F45DB4" w:rsidRPr="00F756B5" w:rsidRDefault="00E15E34" w:rsidP="00F45DB4">
      <w:pPr>
        <w:pStyle w:val="Heading2"/>
      </w:pPr>
      <w:bookmarkStart w:id="42" w:name="_Toc38263275"/>
      <w:bookmarkStart w:id="43" w:name="_Toc38358470"/>
      <w:bookmarkEnd w:id="39"/>
      <w:bookmarkEnd w:id="40"/>
      <w:r w:rsidRPr="00F756B5">
        <w:t>PRE-EOI QUERIES</w:t>
      </w:r>
      <w:bookmarkEnd w:id="42"/>
      <w:bookmarkEnd w:id="43"/>
    </w:p>
    <w:p w:rsidR="00F45DB4" w:rsidRPr="00F756B5" w:rsidRDefault="00E15E34" w:rsidP="00F45DB4">
      <w:pPr>
        <w:autoSpaceDE w:val="0"/>
        <w:autoSpaceDN w:val="0"/>
        <w:adjustRightInd w:val="0"/>
        <w:rPr>
          <w:lang w:val="en-US"/>
        </w:rPr>
      </w:pPr>
    </w:p>
    <w:p w:rsidR="00F45DB4" w:rsidRPr="00F756B5" w:rsidRDefault="00E15E34" w:rsidP="00743BC4">
      <w:pPr>
        <w:autoSpaceDE w:val="0"/>
        <w:autoSpaceDN w:val="0"/>
        <w:adjustRightInd w:val="0"/>
        <w:jc w:val="both"/>
        <w:rPr>
          <w:b/>
          <w:bCs/>
          <w:lang w:val="it-CH"/>
        </w:rPr>
      </w:pPr>
      <w:r w:rsidRPr="00F756B5">
        <w:rPr>
          <w:lang w:val="it-CH"/>
        </w:rPr>
        <w:t xml:space="preserve">The interested </w:t>
      </w:r>
      <w:r>
        <w:rPr>
          <w:lang w:val="it-CH"/>
        </w:rPr>
        <w:t>Applicants</w:t>
      </w:r>
      <w:r w:rsidRPr="00F756B5">
        <w:rPr>
          <w:lang w:val="it-CH"/>
        </w:rPr>
        <w:t xml:space="preserve"> may seek clarifications on any of the information provided in this request for EOI in writing email to ACAA at the address mentioned below. </w:t>
      </w:r>
      <w:r w:rsidRPr="00F756B5">
        <w:rPr>
          <w:lang w:val="en-US"/>
        </w:rPr>
        <w:t xml:space="preserve">All queries should be sent via email to amanzeb.ansari@gmail.com </w:t>
      </w:r>
      <w:r w:rsidRPr="00461B92">
        <w:rPr>
          <w:b/>
          <w:bCs/>
          <w:highlight w:val="yellow"/>
          <w:lang w:val="en-US"/>
        </w:rPr>
        <w:t xml:space="preserve">before </w:t>
      </w:r>
      <w:r w:rsidRPr="00461B92">
        <w:rPr>
          <w:b/>
          <w:bCs/>
          <w:highlight w:val="yellow"/>
          <w:lang w:val="en-US"/>
        </w:rPr>
        <w:t>1600hrs</w:t>
      </w:r>
      <w:r w:rsidRPr="00461B92">
        <w:rPr>
          <w:b/>
          <w:bCs/>
          <w:highlight w:val="yellow"/>
          <w:lang w:val="en-US"/>
        </w:rPr>
        <w:t>(Kabul time</w:t>
      </w:r>
      <w:r w:rsidRPr="00461B92">
        <w:rPr>
          <w:b/>
          <w:bCs/>
          <w:highlight w:val="yellow"/>
          <w:lang w:val="en-US"/>
        </w:rPr>
        <w:t xml:space="preserve">) on </w:t>
      </w:r>
      <w:r w:rsidRPr="00461B92">
        <w:rPr>
          <w:b/>
          <w:bCs/>
          <w:highlight w:val="yellow"/>
          <w:lang w:val="en-US"/>
        </w:rPr>
        <w:t>17</w:t>
      </w:r>
      <w:r w:rsidRPr="00461B92">
        <w:rPr>
          <w:b/>
          <w:bCs/>
          <w:highlight w:val="yellow"/>
          <w:vertAlign w:val="superscript"/>
          <w:lang w:val="en-US"/>
        </w:rPr>
        <w:t>th</w:t>
      </w:r>
      <w:r w:rsidRPr="00461B92">
        <w:rPr>
          <w:b/>
          <w:bCs/>
          <w:highlight w:val="yellow"/>
          <w:lang w:val="en-US"/>
        </w:rPr>
        <w:t xml:space="preserve"> June 2020.</w:t>
      </w:r>
    </w:p>
    <w:p w:rsidR="00F45DB4" w:rsidRDefault="00E15E34" w:rsidP="00F45DB4">
      <w:pPr>
        <w:jc w:val="both"/>
        <w:rPr>
          <w:lang w:val="en-US"/>
        </w:rPr>
      </w:pPr>
    </w:p>
    <w:p w:rsidR="00F45DB4" w:rsidRDefault="00E15E34" w:rsidP="00F45DB4">
      <w:pPr>
        <w:jc w:val="both"/>
        <w:rPr>
          <w:lang w:val="en-US"/>
        </w:rPr>
      </w:pPr>
    </w:p>
    <w:p w:rsidR="00F45DB4" w:rsidRPr="00F756B5" w:rsidRDefault="00E15E34" w:rsidP="00F45DB4">
      <w:pPr>
        <w:pStyle w:val="Heading2"/>
      </w:pPr>
      <w:bookmarkStart w:id="44" w:name="_Toc32614313"/>
      <w:bookmarkStart w:id="45" w:name="_Toc38263276"/>
      <w:bookmarkStart w:id="46" w:name="_Toc38358471"/>
      <w:r w:rsidRPr="00F756B5">
        <w:t>SCHEDULE OF EVENTS</w:t>
      </w:r>
      <w:bookmarkEnd w:id="44"/>
      <w:bookmarkEnd w:id="45"/>
      <w:bookmarkEnd w:id="46"/>
    </w:p>
    <w:p w:rsidR="00F45DB4" w:rsidRDefault="00E15E34" w:rsidP="00F45DB4">
      <w:pPr>
        <w:jc w:val="both"/>
        <w:rPr>
          <w:lang w:val="en-US"/>
        </w:rPr>
      </w:pPr>
    </w:p>
    <w:p w:rsidR="00F45DB4" w:rsidRDefault="00E15E34" w:rsidP="00F45DB4">
      <w:pPr>
        <w:jc w:val="both"/>
        <w:rPr>
          <w:lang w:val="en-US"/>
        </w:rPr>
      </w:pPr>
      <w:r>
        <w:rPr>
          <w:lang w:val="en-US"/>
        </w:rPr>
        <w:t xml:space="preserve">With respect to the EOI process, the Authority shall endeavor to abide by the schedule of events set out below; </w:t>
      </w:r>
    </w:p>
    <w:p w:rsidR="00F45DB4" w:rsidRDefault="00E15E34" w:rsidP="00F45DB4">
      <w:pPr>
        <w:rPr>
          <w:lang w:val="en-US"/>
        </w:rPr>
      </w:pPr>
    </w:p>
    <w:tbl>
      <w:tblPr>
        <w:tblStyle w:val="TableGrid"/>
        <w:tblW w:w="0" w:type="auto"/>
        <w:tblLook w:val="04A0" w:firstRow="1" w:lastRow="0" w:firstColumn="1" w:lastColumn="0" w:noHBand="0" w:noVBand="1"/>
      </w:tblPr>
      <w:tblGrid>
        <w:gridCol w:w="3325"/>
        <w:gridCol w:w="5670"/>
      </w:tblGrid>
      <w:tr w:rsidR="004A203A" w:rsidTr="008F6E6B">
        <w:tc>
          <w:tcPr>
            <w:tcW w:w="3325" w:type="dxa"/>
            <w:shd w:val="clear" w:color="auto" w:fill="DEEAF6" w:themeFill="accent1" w:themeFillTint="33"/>
          </w:tcPr>
          <w:p w:rsidR="006F7CC3" w:rsidRPr="00F113BE" w:rsidRDefault="00E15E34" w:rsidP="008F6E6B">
            <w:pPr>
              <w:rPr>
                <w:b/>
                <w:sz w:val="20"/>
                <w:lang w:val="en-US"/>
              </w:rPr>
            </w:pPr>
            <w:r w:rsidRPr="00F113BE">
              <w:rPr>
                <w:b/>
                <w:sz w:val="20"/>
                <w:lang w:val="en-US"/>
              </w:rPr>
              <w:t>Events</w:t>
            </w:r>
          </w:p>
        </w:tc>
        <w:tc>
          <w:tcPr>
            <w:tcW w:w="5670" w:type="dxa"/>
            <w:shd w:val="clear" w:color="auto" w:fill="DEEAF6" w:themeFill="accent1" w:themeFillTint="33"/>
          </w:tcPr>
          <w:p w:rsidR="006F7CC3" w:rsidRPr="00F113BE" w:rsidRDefault="00E15E34" w:rsidP="008F6E6B">
            <w:pPr>
              <w:rPr>
                <w:b/>
                <w:sz w:val="20"/>
                <w:lang w:val="en-US"/>
              </w:rPr>
            </w:pPr>
            <w:r w:rsidRPr="00F113BE">
              <w:rPr>
                <w:b/>
                <w:sz w:val="20"/>
                <w:lang w:val="en-US"/>
              </w:rPr>
              <w:t>Date &amp; Time</w:t>
            </w:r>
          </w:p>
        </w:tc>
      </w:tr>
      <w:tr w:rsidR="004A203A" w:rsidTr="008F6E6B">
        <w:tc>
          <w:tcPr>
            <w:tcW w:w="3325" w:type="dxa"/>
          </w:tcPr>
          <w:p w:rsidR="006F7CC3" w:rsidRPr="00396834" w:rsidRDefault="00E15E34" w:rsidP="008F6E6B">
            <w:pPr>
              <w:rPr>
                <w:b/>
                <w:bCs/>
                <w:sz w:val="20"/>
                <w:lang w:val="en-US"/>
              </w:rPr>
            </w:pPr>
            <w:r w:rsidRPr="00396834">
              <w:rPr>
                <w:b/>
                <w:bCs/>
                <w:sz w:val="20"/>
                <w:lang w:val="en-US"/>
              </w:rPr>
              <w:t>Last date for receipt of queries</w:t>
            </w:r>
          </w:p>
        </w:tc>
        <w:tc>
          <w:tcPr>
            <w:tcW w:w="5670" w:type="dxa"/>
          </w:tcPr>
          <w:p w:rsidR="006F7CC3" w:rsidRPr="00396834" w:rsidRDefault="00E15E34" w:rsidP="008F6E6B">
            <w:pPr>
              <w:rPr>
                <w:b/>
                <w:bCs/>
                <w:sz w:val="20"/>
                <w:highlight w:val="yellow"/>
                <w:lang w:val="en-US"/>
              </w:rPr>
            </w:pPr>
            <w:r w:rsidRPr="00396834">
              <w:rPr>
                <w:b/>
                <w:bCs/>
                <w:sz w:val="20"/>
                <w:highlight w:val="yellow"/>
                <w:lang w:val="en-US"/>
              </w:rPr>
              <w:t>17</w:t>
            </w:r>
            <w:r w:rsidRPr="00396834">
              <w:rPr>
                <w:b/>
                <w:bCs/>
                <w:sz w:val="20"/>
                <w:highlight w:val="yellow"/>
                <w:vertAlign w:val="superscript"/>
                <w:lang w:val="en-US"/>
              </w:rPr>
              <w:t>th</w:t>
            </w:r>
            <w:r w:rsidRPr="00396834">
              <w:rPr>
                <w:b/>
                <w:bCs/>
                <w:sz w:val="20"/>
                <w:highlight w:val="yellow"/>
                <w:lang w:val="en-US"/>
              </w:rPr>
              <w:t xml:space="preserve"> June 2020 at 1600hrs.</w:t>
            </w:r>
          </w:p>
        </w:tc>
      </w:tr>
      <w:tr w:rsidR="004A203A" w:rsidTr="008F6E6B">
        <w:tc>
          <w:tcPr>
            <w:tcW w:w="3325" w:type="dxa"/>
          </w:tcPr>
          <w:p w:rsidR="006F7CC3" w:rsidRPr="00F113BE" w:rsidRDefault="00E15E34" w:rsidP="008F6E6B">
            <w:pPr>
              <w:rPr>
                <w:sz w:val="20"/>
                <w:lang w:val="en-US"/>
              </w:rPr>
            </w:pPr>
            <w:r w:rsidRPr="00F113BE">
              <w:rPr>
                <w:sz w:val="20"/>
                <w:lang w:val="en-US"/>
              </w:rPr>
              <w:t xml:space="preserve">Last date &amp; time </w:t>
            </w:r>
            <w:r w:rsidRPr="00F113BE">
              <w:rPr>
                <w:sz w:val="20"/>
                <w:lang w:val="en-US"/>
              </w:rPr>
              <w:t>for EOI Submission:</w:t>
            </w:r>
          </w:p>
        </w:tc>
        <w:tc>
          <w:tcPr>
            <w:tcW w:w="5670" w:type="dxa"/>
          </w:tcPr>
          <w:p w:rsidR="006F7CC3" w:rsidRPr="00396834" w:rsidRDefault="00E15E34" w:rsidP="008F6E6B">
            <w:pPr>
              <w:rPr>
                <w:b/>
                <w:bCs/>
                <w:sz w:val="20"/>
                <w:highlight w:val="yellow"/>
                <w:lang w:val="en-US"/>
              </w:rPr>
            </w:pPr>
            <w:r w:rsidRPr="00396834">
              <w:rPr>
                <w:b/>
                <w:bCs/>
                <w:sz w:val="20"/>
                <w:highlight w:val="yellow"/>
                <w:lang w:val="en-US"/>
              </w:rPr>
              <w:t>2</w:t>
            </w:r>
            <w:r w:rsidRPr="00396834">
              <w:rPr>
                <w:b/>
                <w:bCs/>
                <w:sz w:val="20"/>
                <w:highlight w:val="yellow"/>
                <w:vertAlign w:val="superscript"/>
                <w:lang w:val="en-US"/>
              </w:rPr>
              <w:t>nd</w:t>
            </w:r>
            <w:r w:rsidRPr="00396834">
              <w:rPr>
                <w:b/>
                <w:bCs/>
                <w:sz w:val="20"/>
                <w:highlight w:val="yellow"/>
                <w:lang w:val="en-US"/>
              </w:rPr>
              <w:t xml:space="preserve"> July 2020 at 16:00 hrs.</w:t>
            </w:r>
          </w:p>
        </w:tc>
      </w:tr>
    </w:tbl>
    <w:p w:rsidR="00F45DB4" w:rsidRDefault="00E15E34" w:rsidP="00F45DB4">
      <w:pPr>
        <w:rPr>
          <w:lang w:val="en-US"/>
        </w:rPr>
      </w:pPr>
    </w:p>
    <w:p w:rsidR="00F45DB4" w:rsidRDefault="00E15E34" w:rsidP="00F45DB4">
      <w:pPr>
        <w:rPr>
          <w:lang w:val="en-US"/>
        </w:rPr>
      </w:pPr>
    </w:p>
    <w:p w:rsidR="00F45DB4" w:rsidRDefault="00E15E34" w:rsidP="00F45DB4">
      <w:pPr>
        <w:pStyle w:val="Heading2"/>
        <w:rPr>
          <w:rFonts w:eastAsia="Calibri"/>
          <w:lang w:val="en-US"/>
        </w:rPr>
      </w:pPr>
      <w:bookmarkStart w:id="47" w:name="_Toc38263191"/>
      <w:bookmarkStart w:id="48" w:name="_Toc38263277"/>
      <w:bookmarkStart w:id="49" w:name="_Toc38358472"/>
      <w:r>
        <w:rPr>
          <w:rFonts w:eastAsia="Calibri"/>
          <w:lang w:val="en-US"/>
        </w:rPr>
        <w:t>FORMATS FOR EOI SUBMISSION</w:t>
      </w:r>
      <w:bookmarkEnd w:id="47"/>
      <w:bookmarkEnd w:id="48"/>
      <w:bookmarkEnd w:id="49"/>
    </w:p>
    <w:p w:rsidR="00112F4F" w:rsidRDefault="00E15E34" w:rsidP="00112F4F">
      <w:pPr>
        <w:rPr>
          <w:lang w:val="en-US"/>
        </w:rPr>
      </w:pPr>
    </w:p>
    <w:p w:rsidR="00112F4F" w:rsidRDefault="00E15E34" w:rsidP="00112F4F">
      <w:pPr>
        <w:rPr>
          <w:lang w:val="en-US"/>
        </w:rPr>
      </w:pPr>
    </w:p>
    <w:p w:rsidR="00261966" w:rsidRDefault="00E15E34">
      <w:pPr>
        <w:rPr>
          <w:rFonts w:asciiTheme="majorHAnsi" w:eastAsia="Calibri" w:hAnsiTheme="majorHAnsi" w:cstheme="majorBidi"/>
          <w:b/>
          <w:color w:val="2E74B5" w:themeColor="accent1" w:themeShade="BF"/>
          <w:sz w:val="32"/>
          <w:szCs w:val="32"/>
          <w:lang w:val="en-US"/>
        </w:rPr>
      </w:pPr>
      <w:bookmarkStart w:id="50" w:name="_Toc32614315"/>
      <w:r>
        <w:rPr>
          <w:rFonts w:eastAsia="Calibri"/>
          <w:lang w:val="en-US"/>
        </w:rPr>
        <w:br w:type="page"/>
      </w:r>
    </w:p>
    <w:bookmarkEnd w:id="50"/>
    <w:p w:rsidR="007742C8" w:rsidRPr="001D3466" w:rsidRDefault="00E15E34" w:rsidP="00BA0B1B">
      <w:pPr>
        <w:jc w:val="center"/>
        <w:rPr>
          <w:b/>
        </w:rPr>
      </w:pPr>
      <w:r w:rsidRPr="001D3466">
        <w:rPr>
          <w:b/>
        </w:rPr>
        <w:lastRenderedPageBreak/>
        <w:t>FORMAT – 1</w:t>
      </w:r>
    </w:p>
    <w:p w:rsidR="007742C8" w:rsidRPr="001D3466" w:rsidRDefault="00E15E34" w:rsidP="00821E9B">
      <w:pPr>
        <w:jc w:val="center"/>
        <w:rPr>
          <w:b/>
        </w:rPr>
      </w:pPr>
      <w:r>
        <w:rPr>
          <w:b/>
        </w:rPr>
        <w:t>COVER LETTER FOR</w:t>
      </w:r>
      <w:r w:rsidRPr="001D3466">
        <w:rPr>
          <w:b/>
        </w:rPr>
        <w:t xml:space="preserve"> EXPRESSION OF INTEREST</w:t>
      </w:r>
    </w:p>
    <w:p w:rsidR="007742C8" w:rsidRDefault="00E15E34" w:rsidP="00821E9B">
      <w:pPr>
        <w:jc w:val="center"/>
      </w:pPr>
      <w:r>
        <w:t>(</w:t>
      </w:r>
      <w:r>
        <w:rPr>
          <w:i/>
        </w:rPr>
        <w:t>To</w:t>
      </w:r>
      <w:r w:rsidRPr="007742C8">
        <w:rPr>
          <w:i/>
        </w:rPr>
        <w:t xml:space="preserve"> be furnished on the letter head of the </w:t>
      </w:r>
      <w:r>
        <w:rPr>
          <w:i/>
        </w:rPr>
        <w:t>Applicant</w:t>
      </w:r>
      <w:r>
        <w:t>)</w:t>
      </w:r>
    </w:p>
    <w:p w:rsidR="007742C8" w:rsidRDefault="00E15E34" w:rsidP="00821E9B"/>
    <w:p w:rsidR="00CF49DF" w:rsidRDefault="00E15E34" w:rsidP="00821E9B"/>
    <w:p w:rsidR="00F45DB4" w:rsidRDefault="00E15E34" w:rsidP="00F45DB4">
      <w:r>
        <w:t>To:</w:t>
      </w:r>
    </w:p>
    <w:p w:rsidR="00F45DB4" w:rsidRPr="00F976DA" w:rsidRDefault="00E15E34" w:rsidP="00F45DB4">
      <w:pPr>
        <w:spacing w:after="160"/>
        <w:contextualSpacing/>
        <w:jc w:val="both"/>
        <w:rPr>
          <w:rFonts w:ascii="Calibri" w:eastAsia="Calibri" w:hAnsi="Calibri" w:cs="Times New Roman"/>
          <w:szCs w:val="36"/>
        </w:rPr>
      </w:pPr>
      <w:r w:rsidRPr="00F976DA">
        <w:rPr>
          <w:rFonts w:ascii="Calibri" w:eastAsia="Calibri" w:hAnsi="Calibri" w:cs="Times New Roman"/>
          <w:szCs w:val="36"/>
        </w:rPr>
        <w:t>Mr. Amanzeb Ansari</w:t>
      </w:r>
    </w:p>
    <w:p w:rsidR="00F45DB4" w:rsidRPr="00F976DA" w:rsidRDefault="00E15E34" w:rsidP="00F45DB4">
      <w:pPr>
        <w:spacing w:after="160"/>
        <w:contextualSpacing/>
        <w:jc w:val="both"/>
        <w:rPr>
          <w:rFonts w:ascii="Calibri" w:eastAsia="Calibri" w:hAnsi="Calibri" w:cs="Times New Roman"/>
          <w:szCs w:val="36"/>
        </w:rPr>
      </w:pPr>
      <w:r w:rsidRPr="00F976DA">
        <w:rPr>
          <w:rFonts w:ascii="Calibri" w:eastAsia="Calibri" w:hAnsi="Calibri" w:cs="Times New Roman"/>
          <w:szCs w:val="36"/>
        </w:rPr>
        <w:t>Senior Planning and Policy Advisor</w:t>
      </w:r>
    </w:p>
    <w:p w:rsidR="00F45DB4" w:rsidRPr="00F756B5"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Afghanistan Civil Aviation Authority</w:t>
      </w:r>
    </w:p>
    <w:p w:rsidR="00F45DB4" w:rsidRPr="00F756B5"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 xml:space="preserve">Kabul international Airport </w:t>
      </w:r>
    </w:p>
    <w:p w:rsidR="00F45DB4"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Ansari Wat, Kabul, Afghanistan</w:t>
      </w:r>
    </w:p>
    <w:p w:rsidR="00F45DB4" w:rsidRPr="00F976DA" w:rsidRDefault="00E15E34" w:rsidP="00F45DB4">
      <w:pPr>
        <w:rPr>
          <w:rStyle w:val="Hyperlink"/>
          <w:color w:val="4472C4" w:themeColor="accent5"/>
          <w:sz w:val="24"/>
          <w:szCs w:val="24"/>
        </w:rPr>
      </w:pPr>
      <w:r w:rsidRPr="00F976DA">
        <w:rPr>
          <w:sz w:val="24"/>
          <w:szCs w:val="24"/>
        </w:rPr>
        <w:t xml:space="preserve">Email: </w:t>
      </w:r>
      <w:hyperlink r:id="rId34" w:tgtFrame="_blank" w:history="1">
        <w:r w:rsidRPr="00F976DA">
          <w:rPr>
            <w:rStyle w:val="Hyperlink"/>
            <w:rFonts w:cs="Arial"/>
            <w:color w:val="4472C4" w:themeColor="accent5"/>
            <w:sz w:val="24"/>
            <w:szCs w:val="24"/>
            <w:shd w:val="clear" w:color="auto" w:fill="FFFFFF"/>
          </w:rPr>
          <w:t>ansari@acaa.gov.af</w:t>
        </w:r>
      </w:hyperlink>
    </w:p>
    <w:p w:rsidR="00F45DB4" w:rsidRPr="00A11B47" w:rsidRDefault="00E15E34" w:rsidP="00F45DB4">
      <w:pPr>
        <w:pStyle w:val="ListParagraph"/>
        <w:rPr>
          <w:rStyle w:val="Hyperlink"/>
          <w:color w:val="4472C4" w:themeColor="accent5"/>
          <w:sz w:val="24"/>
          <w:szCs w:val="24"/>
        </w:rPr>
      </w:pPr>
      <w:hyperlink r:id="rId35" w:history="1">
        <w:r w:rsidRPr="00A11B47">
          <w:rPr>
            <w:rStyle w:val="Hyperlink"/>
            <w:rFonts w:cs="Arial"/>
            <w:color w:val="4472C4" w:themeColor="accent5"/>
            <w:sz w:val="24"/>
            <w:szCs w:val="24"/>
            <w:shd w:val="clear" w:color="auto" w:fill="FFFFFF"/>
          </w:rPr>
          <w:t>amanzeb.ansari@gmail.com</w:t>
        </w:r>
      </w:hyperlink>
    </w:p>
    <w:p w:rsidR="00F45DB4" w:rsidRPr="00F976DA" w:rsidRDefault="00E15E34" w:rsidP="00F45DB4">
      <w:pPr>
        <w:rPr>
          <w:rFonts w:ascii="Calibri" w:eastAsia="Calibri" w:hAnsi="Calibri" w:cs="Times New Roman"/>
          <w:szCs w:val="36"/>
        </w:rPr>
      </w:pPr>
      <w:r w:rsidRPr="00F976DA">
        <w:rPr>
          <w:rFonts w:ascii="Calibri" w:eastAsia="Calibri" w:hAnsi="Calibri" w:cs="Times New Roman"/>
          <w:szCs w:val="36"/>
        </w:rPr>
        <w:t>Phone#</w:t>
      </w:r>
      <w:r w:rsidRPr="00F976DA">
        <w:rPr>
          <w:rFonts w:ascii="Calibri" w:eastAsia="Calibri" w:hAnsi="Calibri" w:cs="Times New Roman"/>
          <w:szCs w:val="36"/>
        </w:rPr>
        <w:t xml:space="preserve"> 0093 77 1001001</w:t>
      </w:r>
    </w:p>
    <w:p w:rsidR="007742C8" w:rsidRDefault="00E15E34" w:rsidP="00821E9B"/>
    <w:p w:rsidR="007742C8" w:rsidRDefault="00E15E34" w:rsidP="00821E9B">
      <w:r>
        <w:t xml:space="preserve">Sub: Submission of Expression of Interest for Development of </w:t>
      </w:r>
      <w:r>
        <w:t xml:space="preserve">an </w:t>
      </w:r>
      <w:r>
        <w:t>Export Processing Zone</w:t>
      </w:r>
      <w:r>
        <w:t xml:space="preserve"> at Hamid Karzai International Airport under Public Private Partnership Framework</w:t>
      </w:r>
    </w:p>
    <w:p w:rsidR="007742C8" w:rsidRDefault="00E15E34" w:rsidP="00821E9B"/>
    <w:p w:rsidR="007742C8" w:rsidRDefault="00E15E34" w:rsidP="00821E9B">
      <w:r>
        <w:t>Dear Sir/ Madam:</w:t>
      </w:r>
    </w:p>
    <w:p w:rsidR="007742C8" w:rsidRDefault="00E15E34" w:rsidP="00821E9B"/>
    <w:p w:rsidR="00F45DB4" w:rsidRDefault="00E15E34" w:rsidP="00F45DB4">
      <w:r>
        <w:t xml:space="preserve">In response to the Invitation for Expressions of Interest (EOI) dated___________ for the above purpose, we would like to express interest to carry out the above proposed task. </w:t>
      </w:r>
    </w:p>
    <w:p w:rsidR="007742C8" w:rsidRDefault="00E15E34" w:rsidP="00821E9B"/>
    <w:p w:rsidR="007742C8" w:rsidRDefault="00E15E34" w:rsidP="00821E9B">
      <w:r>
        <w:t xml:space="preserve">As instructed, we attach 2 sets of the following documents in separately sealed envelopes and one soft copy: </w:t>
      </w:r>
    </w:p>
    <w:p w:rsidR="007742C8" w:rsidRDefault="00E15E34" w:rsidP="00821E9B">
      <w:r>
        <w:t xml:space="preserve">1. Organizational Details (Format-2) </w:t>
      </w:r>
    </w:p>
    <w:p w:rsidR="007742C8" w:rsidRDefault="00E15E34" w:rsidP="00821E9B">
      <w:r>
        <w:t xml:space="preserve">2. Experience in related fields (Format-3) </w:t>
      </w:r>
    </w:p>
    <w:p w:rsidR="007742C8" w:rsidRDefault="00E15E34" w:rsidP="00821E9B">
      <w:r>
        <w:t xml:space="preserve">3. Financial strength of the organization (Format-4) </w:t>
      </w:r>
    </w:p>
    <w:p w:rsidR="007742C8" w:rsidRDefault="00E15E34" w:rsidP="00821E9B">
      <w:r>
        <w:t>4. Additio</w:t>
      </w:r>
      <w:r>
        <w:t xml:space="preserve">nal information (Format-5) </w:t>
      </w:r>
    </w:p>
    <w:p w:rsidR="007742C8" w:rsidRDefault="00E15E34" w:rsidP="00821E9B">
      <w:r>
        <w:t xml:space="preserve">5. Declaration (Format-6) </w:t>
      </w:r>
    </w:p>
    <w:p w:rsidR="007742C8" w:rsidRDefault="00E15E34" w:rsidP="00821E9B"/>
    <w:p w:rsidR="007742C8" w:rsidRDefault="00E15E34" w:rsidP="00821E9B"/>
    <w:p w:rsidR="007742C8" w:rsidRDefault="00E15E34" w:rsidP="00821E9B">
      <w:r>
        <w:t xml:space="preserve">Sincerely Yours, </w:t>
      </w:r>
    </w:p>
    <w:p w:rsidR="007742C8" w:rsidRDefault="00E15E34" w:rsidP="00821E9B"/>
    <w:p w:rsidR="007742C8" w:rsidRDefault="00E15E34" w:rsidP="00821E9B"/>
    <w:p w:rsidR="007742C8" w:rsidRDefault="00E15E34" w:rsidP="00821E9B"/>
    <w:p w:rsidR="008878C2" w:rsidRDefault="00E15E34" w:rsidP="008878C2">
      <w:r>
        <w:t>Signature of the Authorised Signatory of the Applicant</w:t>
      </w:r>
    </w:p>
    <w:p w:rsidR="008878C2" w:rsidRDefault="00E15E34" w:rsidP="008878C2">
      <w:r>
        <w:t>Full name and Designation of the Authorised Signatory of the Applicant</w:t>
      </w:r>
    </w:p>
    <w:p w:rsidR="008878C2" w:rsidRDefault="00E15E34" w:rsidP="008878C2"/>
    <w:p w:rsidR="008878C2" w:rsidRDefault="00E15E34" w:rsidP="008878C2"/>
    <w:p w:rsidR="008878C2" w:rsidRDefault="00E15E34" w:rsidP="008878C2">
      <w:r>
        <w:t>Stamp &amp; Date</w:t>
      </w:r>
    </w:p>
    <w:p w:rsidR="00555A52" w:rsidRDefault="00E15E34" w:rsidP="00555A52"/>
    <w:p w:rsidR="00555A52" w:rsidRDefault="00E15E34" w:rsidP="00555A52"/>
    <w:p w:rsidR="00555A52" w:rsidRDefault="00E15E34" w:rsidP="00555A52"/>
    <w:p w:rsidR="00555A52" w:rsidRDefault="00E15E34" w:rsidP="00555A52">
      <w:r>
        <w:t>Enclosure: As stated above</w:t>
      </w:r>
    </w:p>
    <w:p w:rsidR="00555A52" w:rsidRDefault="00E15E34" w:rsidP="00555A52"/>
    <w:p w:rsidR="00555A52" w:rsidRDefault="00E15E34" w:rsidP="00555A52">
      <w:pPr>
        <w:sectPr w:rsidR="00555A52" w:rsidSect="00CE7860">
          <w:pgSz w:w="11906" w:h="16838"/>
          <w:pgMar w:top="1440" w:right="1440" w:bottom="1440" w:left="1440" w:header="708" w:footer="708" w:gutter="0"/>
          <w:cols w:space="708"/>
          <w:docGrid w:linePitch="360"/>
        </w:sectPr>
      </w:pPr>
    </w:p>
    <w:p w:rsidR="007742C8" w:rsidRDefault="00E15E34" w:rsidP="00821E9B"/>
    <w:p w:rsidR="00A75803" w:rsidRPr="001D3466" w:rsidRDefault="00E15E34" w:rsidP="000B12DC">
      <w:pPr>
        <w:jc w:val="center"/>
        <w:rPr>
          <w:b/>
        </w:rPr>
      </w:pPr>
      <w:r w:rsidRPr="001D3466">
        <w:rPr>
          <w:b/>
        </w:rPr>
        <w:t>FORMAT 2</w:t>
      </w:r>
    </w:p>
    <w:p w:rsidR="00821E9B" w:rsidRPr="001D3466" w:rsidRDefault="00E15E34" w:rsidP="000B12DC">
      <w:pPr>
        <w:jc w:val="center"/>
        <w:rPr>
          <w:b/>
        </w:rPr>
      </w:pPr>
      <w:r>
        <w:rPr>
          <w:b/>
        </w:rPr>
        <w:t>APPLICANT</w:t>
      </w:r>
      <w:r w:rsidRPr="001D3466">
        <w:rPr>
          <w:b/>
        </w:rPr>
        <w:t xml:space="preserve"> DETAILS</w:t>
      </w:r>
    </w:p>
    <w:p w:rsidR="00821E9B" w:rsidRDefault="00E15E34" w:rsidP="00821E9B"/>
    <w:tbl>
      <w:tblPr>
        <w:tblStyle w:val="TableGrid"/>
        <w:tblW w:w="0" w:type="auto"/>
        <w:tblLook w:val="04A0" w:firstRow="1" w:lastRow="0" w:firstColumn="1" w:lastColumn="0" w:noHBand="0" w:noVBand="1"/>
      </w:tblPr>
      <w:tblGrid>
        <w:gridCol w:w="562"/>
        <w:gridCol w:w="3261"/>
        <w:gridCol w:w="4536"/>
      </w:tblGrid>
      <w:tr w:rsidR="004A203A" w:rsidTr="00B67E67">
        <w:tc>
          <w:tcPr>
            <w:tcW w:w="562" w:type="dxa"/>
            <w:shd w:val="clear" w:color="auto" w:fill="DEEAF6" w:themeFill="accent1" w:themeFillTint="33"/>
          </w:tcPr>
          <w:p w:rsidR="00821E9B" w:rsidRPr="00B67E67" w:rsidRDefault="00E15E34" w:rsidP="00821E9B">
            <w:pPr>
              <w:rPr>
                <w:b/>
              </w:rPr>
            </w:pPr>
            <w:r w:rsidRPr="00B67E67">
              <w:rPr>
                <w:b/>
              </w:rPr>
              <w:t>No.</w:t>
            </w:r>
          </w:p>
        </w:tc>
        <w:tc>
          <w:tcPr>
            <w:tcW w:w="3261" w:type="dxa"/>
            <w:shd w:val="clear" w:color="auto" w:fill="DEEAF6" w:themeFill="accent1" w:themeFillTint="33"/>
          </w:tcPr>
          <w:p w:rsidR="00821E9B" w:rsidRPr="00B67E67" w:rsidRDefault="00E15E34" w:rsidP="00821E9B">
            <w:pPr>
              <w:rPr>
                <w:b/>
              </w:rPr>
            </w:pPr>
            <w:r w:rsidRPr="00B67E67">
              <w:rPr>
                <w:b/>
              </w:rPr>
              <w:t>Particulars</w:t>
            </w:r>
          </w:p>
        </w:tc>
        <w:tc>
          <w:tcPr>
            <w:tcW w:w="4536" w:type="dxa"/>
            <w:shd w:val="clear" w:color="auto" w:fill="DEEAF6" w:themeFill="accent1" w:themeFillTint="33"/>
          </w:tcPr>
          <w:p w:rsidR="00821E9B" w:rsidRPr="00B67E67" w:rsidRDefault="00E15E34" w:rsidP="00821E9B">
            <w:pPr>
              <w:rPr>
                <w:b/>
              </w:rPr>
            </w:pPr>
            <w:r w:rsidRPr="00B67E67">
              <w:rPr>
                <w:b/>
              </w:rPr>
              <w:t>Details</w:t>
            </w:r>
          </w:p>
        </w:tc>
      </w:tr>
      <w:tr w:rsidR="004A203A" w:rsidTr="00BC6720">
        <w:tc>
          <w:tcPr>
            <w:tcW w:w="562" w:type="dxa"/>
          </w:tcPr>
          <w:p w:rsidR="00821E9B" w:rsidRDefault="00E15E34" w:rsidP="00821E9B">
            <w:r>
              <w:t>1</w:t>
            </w:r>
          </w:p>
        </w:tc>
        <w:tc>
          <w:tcPr>
            <w:tcW w:w="3261" w:type="dxa"/>
          </w:tcPr>
          <w:p w:rsidR="00821E9B" w:rsidRDefault="00E15E34" w:rsidP="00821E9B">
            <w:r>
              <w:t>Name of the Applicant</w:t>
            </w:r>
          </w:p>
        </w:tc>
        <w:tc>
          <w:tcPr>
            <w:tcW w:w="4536" w:type="dxa"/>
          </w:tcPr>
          <w:p w:rsidR="00821E9B" w:rsidRDefault="00E15E34" w:rsidP="00821E9B"/>
        </w:tc>
      </w:tr>
      <w:tr w:rsidR="004A203A" w:rsidTr="00BC6720">
        <w:tc>
          <w:tcPr>
            <w:tcW w:w="562" w:type="dxa"/>
          </w:tcPr>
          <w:p w:rsidR="00821E9B" w:rsidRDefault="00E15E34" w:rsidP="00821E9B">
            <w:r>
              <w:t>2</w:t>
            </w:r>
          </w:p>
        </w:tc>
        <w:tc>
          <w:tcPr>
            <w:tcW w:w="3261" w:type="dxa"/>
          </w:tcPr>
          <w:p w:rsidR="00821E9B" w:rsidRDefault="00E15E34" w:rsidP="00821E9B">
            <w:r>
              <w:t>Main Areas of Business</w:t>
            </w:r>
          </w:p>
        </w:tc>
        <w:tc>
          <w:tcPr>
            <w:tcW w:w="4536" w:type="dxa"/>
          </w:tcPr>
          <w:p w:rsidR="00821E9B" w:rsidRDefault="00E15E34" w:rsidP="00821E9B"/>
        </w:tc>
      </w:tr>
      <w:tr w:rsidR="004A203A" w:rsidTr="00BC6720">
        <w:tc>
          <w:tcPr>
            <w:tcW w:w="562" w:type="dxa"/>
          </w:tcPr>
          <w:p w:rsidR="00821E9B" w:rsidRDefault="00E15E34" w:rsidP="00821E9B">
            <w:r>
              <w:t>3</w:t>
            </w:r>
          </w:p>
        </w:tc>
        <w:tc>
          <w:tcPr>
            <w:tcW w:w="3261" w:type="dxa"/>
          </w:tcPr>
          <w:p w:rsidR="00821E9B" w:rsidRDefault="00E15E34" w:rsidP="00821E9B">
            <w:r>
              <w:t>Nature</w:t>
            </w:r>
            <w:r>
              <w:t xml:space="preserve"> of </w:t>
            </w:r>
            <w:r>
              <w:t>Applicant</w:t>
            </w:r>
          </w:p>
          <w:p w:rsidR="00865900" w:rsidRDefault="00E15E34" w:rsidP="00865900">
            <w:r>
              <w:t>(Specify whether - Sole Proprietorship/ Partnership/ Company/ Limited Liability Partnership)</w:t>
            </w:r>
          </w:p>
        </w:tc>
        <w:tc>
          <w:tcPr>
            <w:tcW w:w="4536" w:type="dxa"/>
          </w:tcPr>
          <w:p w:rsidR="00821E9B" w:rsidRDefault="00E15E34" w:rsidP="00821E9B"/>
        </w:tc>
      </w:tr>
      <w:tr w:rsidR="004A203A" w:rsidTr="00BC6720">
        <w:tc>
          <w:tcPr>
            <w:tcW w:w="562" w:type="dxa"/>
          </w:tcPr>
          <w:p w:rsidR="00821E9B" w:rsidRDefault="00E15E34" w:rsidP="00821E9B">
            <w:r>
              <w:t>4</w:t>
            </w:r>
          </w:p>
        </w:tc>
        <w:tc>
          <w:tcPr>
            <w:tcW w:w="3261" w:type="dxa"/>
          </w:tcPr>
          <w:p w:rsidR="00821E9B" w:rsidRDefault="00E15E34" w:rsidP="00865900">
            <w:r>
              <w:t xml:space="preserve">Whether the </w:t>
            </w:r>
            <w:r>
              <w:t>Applicant</w:t>
            </w:r>
            <w:r>
              <w:t xml:space="preserve"> has been blacklisted by any Government Instrumentality/ Other entity? If yes, provide details thereof.</w:t>
            </w:r>
          </w:p>
        </w:tc>
        <w:tc>
          <w:tcPr>
            <w:tcW w:w="4536" w:type="dxa"/>
          </w:tcPr>
          <w:p w:rsidR="00821E9B" w:rsidRDefault="00E15E34" w:rsidP="00821E9B"/>
        </w:tc>
      </w:tr>
      <w:tr w:rsidR="004A203A" w:rsidTr="00BC6720">
        <w:tc>
          <w:tcPr>
            <w:tcW w:w="562" w:type="dxa"/>
          </w:tcPr>
          <w:p w:rsidR="00865900" w:rsidRDefault="00E15E34" w:rsidP="00821E9B">
            <w:r>
              <w:t>5</w:t>
            </w:r>
          </w:p>
        </w:tc>
        <w:tc>
          <w:tcPr>
            <w:tcW w:w="3261" w:type="dxa"/>
          </w:tcPr>
          <w:p w:rsidR="00865900" w:rsidRDefault="00E15E34" w:rsidP="00865900">
            <w:r>
              <w:t>Contact details of Registered Office (address with telephone no. &amp; fax no. and email address)</w:t>
            </w:r>
          </w:p>
        </w:tc>
        <w:tc>
          <w:tcPr>
            <w:tcW w:w="4536" w:type="dxa"/>
          </w:tcPr>
          <w:p w:rsidR="00865900" w:rsidRDefault="00E15E34" w:rsidP="00821E9B"/>
        </w:tc>
      </w:tr>
      <w:tr w:rsidR="004A203A" w:rsidTr="00BC6720">
        <w:tc>
          <w:tcPr>
            <w:tcW w:w="562" w:type="dxa"/>
          </w:tcPr>
          <w:p w:rsidR="00865900" w:rsidRDefault="00E15E34" w:rsidP="00821E9B">
            <w:r>
              <w:t>6</w:t>
            </w:r>
          </w:p>
        </w:tc>
        <w:tc>
          <w:tcPr>
            <w:tcW w:w="3261" w:type="dxa"/>
          </w:tcPr>
          <w:p w:rsidR="00865900" w:rsidRPr="00865900" w:rsidRDefault="00E15E34" w:rsidP="00865900">
            <w:r>
              <w:t>Contact details of Other Offices (address</w:t>
            </w:r>
            <w:r>
              <w:t xml:space="preserve"> with telephone no. &amp; fax no. and email address)</w:t>
            </w:r>
            <w:r>
              <w:t xml:space="preserve"> of the Applicant</w:t>
            </w:r>
          </w:p>
        </w:tc>
        <w:tc>
          <w:tcPr>
            <w:tcW w:w="4536" w:type="dxa"/>
          </w:tcPr>
          <w:p w:rsidR="00865900" w:rsidRDefault="00E15E34" w:rsidP="00821E9B"/>
        </w:tc>
      </w:tr>
      <w:tr w:rsidR="004A203A" w:rsidTr="00BC6720">
        <w:tc>
          <w:tcPr>
            <w:tcW w:w="562" w:type="dxa"/>
          </w:tcPr>
          <w:p w:rsidR="00865900" w:rsidRDefault="00E15E34" w:rsidP="00821E9B">
            <w:r>
              <w:t>7</w:t>
            </w:r>
          </w:p>
        </w:tc>
        <w:tc>
          <w:tcPr>
            <w:tcW w:w="3261" w:type="dxa"/>
          </w:tcPr>
          <w:p w:rsidR="00865900" w:rsidRDefault="00E15E34" w:rsidP="00865900">
            <w:r>
              <w:t>Contact Details of Concerned</w:t>
            </w:r>
            <w:r>
              <w:t>/ Designated</w:t>
            </w:r>
            <w:r>
              <w:t xml:space="preserve"> Officer (address with telephone no. &amp; fax no. and email address)</w:t>
            </w:r>
            <w:r>
              <w:t xml:space="preserve"> of Applicant</w:t>
            </w:r>
          </w:p>
        </w:tc>
        <w:tc>
          <w:tcPr>
            <w:tcW w:w="4536" w:type="dxa"/>
          </w:tcPr>
          <w:p w:rsidR="00865900" w:rsidRDefault="00E15E34" w:rsidP="00821E9B"/>
        </w:tc>
      </w:tr>
    </w:tbl>
    <w:p w:rsidR="00821E9B" w:rsidRDefault="00E15E34" w:rsidP="00821E9B"/>
    <w:p w:rsidR="00C916EC" w:rsidRDefault="00E15E34" w:rsidP="00C916EC">
      <w:r>
        <w:t>Enclosed:</w:t>
      </w:r>
    </w:p>
    <w:p w:rsidR="008D4994" w:rsidRDefault="00E15E34" w:rsidP="00C916EC"/>
    <w:p w:rsidR="00C916EC" w:rsidRDefault="00E15E34" w:rsidP="00CC2754">
      <w:pPr>
        <w:pStyle w:val="ListParagraph"/>
        <w:numPr>
          <w:ilvl w:val="0"/>
          <w:numId w:val="7"/>
        </w:numPr>
      </w:pPr>
      <w:r>
        <w:t xml:space="preserve">Copy </w:t>
      </w:r>
      <w:r>
        <w:t xml:space="preserve">of Certificate of Incorporation/ Certificate of Registration of Partnerships/ valid proof of the nature of the </w:t>
      </w:r>
      <w:r>
        <w:t>Applicant</w:t>
      </w:r>
    </w:p>
    <w:p w:rsidR="00C916EC" w:rsidRDefault="00E15E34" w:rsidP="00C916EC">
      <w:pPr>
        <w:pStyle w:val="ListParagraph"/>
        <w:numPr>
          <w:ilvl w:val="0"/>
          <w:numId w:val="7"/>
        </w:numPr>
      </w:pPr>
      <w:r>
        <w:t xml:space="preserve">Undertaking </w:t>
      </w:r>
      <w:r>
        <w:t>with respect to point no.4 above</w:t>
      </w:r>
    </w:p>
    <w:p w:rsidR="00C916EC" w:rsidRDefault="00E15E34" w:rsidP="00C916EC"/>
    <w:p w:rsidR="008D4994" w:rsidRDefault="00E15E34" w:rsidP="00C916EC"/>
    <w:p w:rsidR="008D4994" w:rsidRDefault="00E15E34" w:rsidP="00C916EC"/>
    <w:p w:rsidR="008878C2" w:rsidRDefault="00E15E34" w:rsidP="008878C2">
      <w:r>
        <w:t>Signature of the Authorised Signatory of the Applicant</w:t>
      </w:r>
    </w:p>
    <w:p w:rsidR="008878C2" w:rsidRDefault="00E15E34" w:rsidP="008878C2">
      <w:r>
        <w:t>Full name and Designation of the</w:t>
      </w:r>
      <w:r>
        <w:t xml:space="preserve"> Authorised Signatory of the Applicant</w:t>
      </w:r>
    </w:p>
    <w:p w:rsidR="008878C2" w:rsidRDefault="00E15E34" w:rsidP="008878C2"/>
    <w:p w:rsidR="008878C2" w:rsidRDefault="00E15E34" w:rsidP="008878C2"/>
    <w:p w:rsidR="008878C2" w:rsidRDefault="00E15E34" w:rsidP="008878C2">
      <w:r>
        <w:t>Stamp &amp; Date</w:t>
      </w:r>
    </w:p>
    <w:p w:rsidR="00537F41" w:rsidRDefault="00E15E34" w:rsidP="00C916EC">
      <w:pPr>
        <w:sectPr w:rsidR="00537F41" w:rsidSect="00CE7860">
          <w:pgSz w:w="11906" w:h="16838"/>
          <w:pgMar w:top="1440" w:right="1440" w:bottom="1440" w:left="1440" w:header="708" w:footer="708" w:gutter="0"/>
          <w:cols w:space="708"/>
          <w:docGrid w:linePitch="360"/>
        </w:sectPr>
      </w:pPr>
    </w:p>
    <w:p w:rsidR="00C916EC" w:rsidRPr="001D3466" w:rsidRDefault="00E15E34" w:rsidP="00555A52">
      <w:pPr>
        <w:jc w:val="center"/>
        <w:rPr>
          <w:b/>
        </w:rPr>
      </w:pPr>
      <w:r w:rsidRPr="001D3466">
        <w:rPr>
          <w:b/>
        </w:rPr>
        <w:lastRenderedPageBreak/>
        <w:t>FORMAT 3</w:t>
      </w:r>
    </w:p>
    <w:p w:rsidR="00537F41" w:rsidRPr="001D3466" w:rsidRDefault="00E15E34" w:rsidP="00555A52">
      <w:pPr>
        <w:jc w:val="center"/>
        <w:rPr>
          <w:b/>
        </w:rPr>
      </w:pPr>
      <w:r w:rsidRPr="001D3466">
        <w:rPr>
          <w:b/>
        </w:rPr>
        <w:t>RELEVANT EXPERIENCE</w:t>
      </w:r>
    </w:p>
    <w:p w:rsidR="00537F41" w:rsidRDefault="00E15E34" w:rsidP="00C916EC"/>
    <w:tbl>
      <w:tblPr>
        <w:tblStyle w:val="TableGrid"/>
        <w:tblW w:w="13887" w:type="dxa"/>
        <w:tblLayout w:type="fixed"/>
        <w:tblLook w:val="04A0" w:firstRow="1" w:lastRow="0" w:firstColumn="1" w:lastColumn="0" w:noHBand="0" w:noVBand="1"/>
      </w:tblPr>
      <w:tblGrid>
        <w:gridCol w:w="538"/>
        <w:gridCol w:w="2859"/>
        <w:gridCol w:w="1134"/>
        <w:gridCol w:w="916"/>
        <w:gridCol w:w="1700"/>
        <w:gridCol w:w="1038"/>
        <w:gridCol w:w="1024"/>
        <w:gridCol w:w="1275"/>
        <w:gridCol w:w="1418"/>
        <w:gridCol w:w="1985"/>
      </w:tblGrid>
      <w:tr w:rsidR="004A203A" w:rsidTr="000274D0">
        <w:trPr>
          <w:trHeight w:val="1089"/>
          <w:tblHeader/>
        </w:trPr>
        <w:tc>
          <w:tcPr>
            <w:tcW w:w="538" w:type="dxa"/>
            <w:shd w:val="clear" w:color="auto" w:fill="DEEAF6" w:themeFill="accent1" w:themeFillTint="33"/>
          </w:tcPr>
          <w:p w:rsidR="00635B22" w:rsidRPr="00537F41" w:rsidRDefault="00E15E34" w:rsidP="000325F6">
            <w:pPr>
              <w:rPr>
                <w:b/>
              </w:rPr>
            </w:pPr>
            <w:r w:rsidRPr="00537F41">
              <w:rPr>
                <w:b/>
              </w:rPr>
              <w:t>No.</w:t>
            </w:r>
          </w:p>
        </w:tc>
        <w:tc>
          <w:tcPr>
            <w:tcW w:w="2859" w:type="dxa"/>
            <w:shd w:val="clear" w:color="auto" w:fill="DEEAF6" w:themeFill="accent1" w:themeFillTint="33"/>
          </w:tcPr>
          <w:p w:rsidR="00635B22" w:rsidRPr="00537F41" w:rsidRDefault="00E15E34" w:rsidP="000325F6">
            <w:pPr>
              <w:rPr>
                <w:b/>
              </w:rPr>
            </w:pPr>
            <w:r w:rsidRPr="00537F41">
              <w:rPr>
                <w:b/>
              </w:rPr>
              <w:t>Experience</w:t>
            </w:r>
          </w:p>
        </w:tc>
        <w:tc>
          <w:tcPr>
            <w:tcW w:w="1134" w:type="dxa"/>
            <w:shd w:val="clear" w:color="auto" w:fill="DEEAF6" w:themeFill="accent1" w:themeFillTint="33"/>
          </w:tcPr>
          <w:p w:rsidR="00635B22" w:rsidRPr="00537F41" w:rsidRDefault="00E15E34" w:rsidP="000325F6">
            <w:pPr>
              <w:rPr>
                <w:b/>
              </w:rPr>
            </w:pPr>
            <w:r w:rsidRPr="00537F41">
              <w:rPr>
                <w:b/>
              </w:rPr>
              <w:t>Name of the project</w:t>
            </w:r>
          </w:p>
        </w:tc>
        <w:tc>
          <w:tcPr>
            <w:tcW w:w="916" w:type="dxa"/>
            <w:shd w:val="clear" w:color="auto" w:fill="DEEAF6" w:themeFill="accent1" w:themeFillTint="33"/>
          </w:tcPr>
          <w:p w:rsidR="00635B22" w:rsidRPr="00537F41" w:rsidRDefault="00E15E34" w:rsidP="000325F6">
            <w:pPr>
              <w:rPr>
                <w:b/>
              </w:rPr>
            </w:pPr>
            <w:r w:rsidRPr="00537F41">
              <w:rPr>
                <w:b/>
              </w:rPr>
              <w:t>Total Project Cost</w:t>
            </w:r>
            <w:r>
              <w:rPr>
                <w:b/>
              </w:rPr>
              <w:t xml:space="preserve"> (in USD million)</w:t>
            </w:r>
          </w:p>
        </w:tc>
        <w:tc>
          <w:tcPr>
            <w:tcW w:w="1700" w:type="dxa"/>
            <w:shd w:val="clear" w:color="auto" w:fill="DEEAF6" w:themeFill="accent1" w:themeFillTint="33"/>
          </w:tcPr>
          <w:p w:rsidR="00635B22" w:rsidRPr="00537F41" w:rsidRDefault="00E15E34" w:rsidP="000325F6">
            <w:pPr>
              <w:rPr>
                <w:b/>
              </w:rPr>
            </w:pPr>
            <w:r>
              <w:rPr>
                <w:b/>
              </w:rPr>
              <w:t>Date of commencement of commercial operations</w:t>
            </w:r>
          </w:p>
        </w:tc>
        <w:tc>
          <w:tcPr>
            <w:tcW w:w="1038" w:type="dxa"/>
            <w:shd w:val="clear" w:color="auto" w:fill="DEEAF6" w:themeFill="accent1" w:themeFillTint="33"/>
          </w:tcPr>
          <w:p w:rsidR="00635B22" w:rsidRPr="00537F41" w:rsidRDefault="00E15E34" w:rsidP="000325F6">
            <w:pPr>
              <w:rPr>
                <w:b/>
              </w:rPr>
            </w:pPr>
            <w:r>
              <w:rPr>
                <w:b/>
              </w:rPr>
              <w:t xml:space="preserve">Details of </w:t>
            </w:r>
            <w:r>
              <w:rPr>
                <w:b/>
              </w:rPr>
              <w:t>Project Components</w:t>
            </w:r>
          </w:p>
        </w:tc>
        <w:tc>
          <w:tcPr>
            <w:tcW w:w="1024" w:type="dxa"/>
            <w:shd w:val="clear" w:color="auto" w:fill="DEEAF6" w:themeFill="accent1" w:themeFillTint="33"/>
          </w:tcPr>
          <w:p w:rsidR="00635B22" w:rsidRPr="00537F41" w:rsidRDefault="00E15E34" w:rsidP="000325F6">
            <w:pPr>
              <w:rPr>
                <w:b/>
              </w:rPr>
            </w:pPr>
            <w:r>
              <w:rPr>
                <w:b/>
              </w:rPr>
              <w:t xml:space="preserve">Details </w:t>
            </w:r>
            <w:r>
              <w:rPr>
                <w:b/>
              </w:rPr>
              <w:t xml:space="preserve">of </w:t>
            </w:r>
            <w:r>
              <w:rPr>
                <w:b/>
              </w:rPr>
              <w:t>Industry Units</w:t>
            </w:r>
          </w:p>
        </w:tc>
        <w:tc>
          <w:tcPr>
            <w:tcW w:w="1275" w:type="dxa"/>
            <w:shd w:val="clear" w:color="auto" w:fill="DEEAF6" w:themeFill="accent1" w:themeFillTint="33"/>
          </w:tcPr>
          <w:p w:rsidR="00635B22" w:rsidRPr="00537F41" w:rsidRDefault="00E15E34" w:rsidP="000325F6">
            <w:pPr>
              <w:rPr>
                <w:b/>
              </w:rPr>
            </w:pPr>
            <w:r>
              <w:rPr>
                <w:b/>
              </w:rPr>
              <w:t>Duration of O&amp;M Experience</w:t>
            </w:r>
          </w:p>
        </w:tc>
        <w:tc>
          <w:tcPr>
            <w:tcW w:w="1418" w:type="dxa"/>
            <w:shd w:val="clear" w:color="auto" w:fill="DEEAF6" w:themeFill="accent1" w:themeFillTint="33"/>
          </w:tcPr>
          <w:p w:rsidR="00635B22" w:rsidRPr="00537F41" w:rsidRDefault="00E15E34" w:rsidP="000325F6">
            <w:pPr>
              <w:rPr>
                <w:b/>
              </w:rPr>
            </w:pPr>
            <w:r>
              <w:rPr>
                <w:b/>
              </w:rPr>
              <w:t>Whether developed under PPP framework?</w:t>
            </w:r>
          </w:p>
        </w:tc>
        <w:tc>
          <w:tcPr>
            <w:tcW w:w="1985" w:type="dxa"/>
            <w:shd w:val="clear" w:color="auto" w:fill="DEEAF6" w:themeFill="accent1" w:themeFillTint="33"/>
          </w:tcPr>
          <w:p w:rsidR="00635B22" w:rsidRDefault="00E15E34" w:rsidP="000325F6">
            <w:pPr>
              <w:rPr>
                <w:b/>
              </w:rPr>
            </w:pPr>
            <w:r>
              <w:rPr>
                <w:b/>
              </w:rPr>
              <w:t>If PPP, then name, address, phone number, email address of the Public Authority</w:t>
            </w:r>
          </w:p>
        </w:tc>
      </w:tr>
      <w:tr w:rsidR="004A203A" w:rsidTr="000274D0">
        <w:trPr>
          <w:trHeight w:val="1207"/>
        </w:trPr>
        <w:tc>
          <w:tcPr>
            <w:tcW w:w="538" w:type="dxa"/>
          </w:tcPr>
          <w:p w:rsidR="00635B22" w:rsidRDefault="00E15E34" w:rsidP="000325F6">
            <w:r>
              <w:t>1</w:t>
            </w:r>
          </w:p>
        </w:tc>
        <w:tc>
          <w:tcPr>
            <w:tcW w:w="2859" w:type="dxa"/>
          </w:tcPr>
          <w:p w:rsidR="00635B22" w:rsidRDefault="00E15E34" w:rsidP="000325F6">
            <w:r>
              <w:t xml:space="preserve">Construction, operation and management of </w:t>
            </w:r>
            <w:r>
              <w:t xml:space="preserve">an </w:t>
            </w:r>
            <w:r>
              <w:t xml:space="preserve">Export Processing Zone/ Special Economic </w:t>
            </w:r>
            <w:r>
              <w:t>Zone</w:t>
            </w:r>
            <w:r>
              <w:t xml:space="preserve"> </w:t>
            </w:r>
            <w:r>
              <w:t xml:space="preserve">over an area of about </w:t>
            </w:r>
            <w:r w:rsidRPr="00176A3A">
              <w:rPr>
                <w:highlight w:val="yellow"/>
              </w:rPr>
              <w:t>50 hectares</w:t>
            </w:r>
            <w:r w:rsidRPr="00176A3A">
              <w:rPr>
                <w:highlight w:val="yellow"/>
              </w:rPr>
              <w:t xml:space="preserve"> or at a project cost of _______ USD</w:t>
            </w:r>
          </w:p>
        </w:tc>
        <w:tc>
          <w:tcPr>
            <w:tcW w:w="1134" w:type="dxa"/>
          </w:tcPr>
          <w:p w:rsidR="00635B22" w:rsidRDefault="00E15E34" w:rsidP="000325F6"/>
        </w:tc>
        <w:tc>
          <w:tcPr>
            <w:tcW w:w="916" w:type="dxa"/>
          </w:tcPr>
          <w:p w:rsidR="00635B22" w:rsidRDefault="00E15E34" w:rsidP="000325F6"/>
        </w:tc>
        <w:tc>
          <w:tcPr>
            <w:tcW w:w="1700" w:type="dxa"/>
          </w:tcPr>
          <w:p w:rsidR="00635B22" w:rsidRDefault="00E15E34" w:rsidP="000325F6"/>
        </w:tc>
        <w:tc>
          <w:tcPr>
            <w:tcW w:w="1038" w:type="dxa"/>
          </w:tcPr>
          <w:p w:rsidR="00635B22" w:rsidRDefault="00E15E34" w:rsidP="000325F6"/>
        </w:tc>
        <w:tc>
          <w:tcPr>
            <w:tcW w:w="1024" w:type="dxa"/>
          </w:tcPr>
          <w:p w:rsidR="00635B22" w:rsidRDefault="00E15E34" w:rsidP="000325F6"/>
        </w:tc>
        <w:tc>
          <w:tcPr>
            <w:tcW w:w="1275" w:type="dxa"/>
          </w:tcPr>
          <w:p w:rsidR="00635B22" w:rsidRDefault="00E15E34" w:rsidP="000325F6"/>
        </w:tc>
        <w:tc>
          <w:tcPr>
            <w:tcW w:w="1418" w:type="dxa"/>
          </w:tcPr>
          <w:p w:rsidR="00635B22" w:rsidRDefault="00E15E34" w:rsidP="000325F6"/>
        </w:tc>
        <w:tc>
          <w:tcPr>
            <w:tcW w:w="1985" w:type="dxa"/>
          </w:tcPr>
          <w:p w:rsidR="00635B22" w:rsidRDefault="00E15E34" w:rsidP="000325F6"/>
        </w:tc>
      </w:tr>
      <w:tr w:rsidR="004A203A" w:rsidTr="000274D0">
        <w:trPr>
          <w:trHeight w:val="986"/>
        </w:trPr>
        <w:tc>
          <w:tcPr>
            <w:tcW w:w="538" w:type="dxa"/>
          </w:tcPr>
          <w:p w:rsidR="00635B22" w:rsidRDefault="00E15E34" w:rsidP="000325F6">
            <w:r>
              <w:t>2</w:t>
            </w:r>
          </w:p>
        </w:tc>
        <w:tc>
          <w:tcPr>
            <w:tcW w:w="2859" w:type="dxa"/>
          </w:tcPr>
          <w:p w:rsidR="00635B22" w:rsidRDefault="00E15E34" w:rsidP="000325F6">
            <w:r>
              <w:t xml:space="preserve">Operation and Management of </w:t>
            </w:r>
            <w:r>
              <w:t xml:space="preserve">an </w:t>
            </w:r>
            <w:r>
              <w:t xml:space="preserve">Export Processing Zone/ Special Economic Zone over an area of about </w:t>
            </w:r>
            <w:r w:rsidRPr="00176A3A">
              <w:rPr>
                <w:highlight w:val="yellow"/>
              </w:rPr>
              <w:t>50 hectares</w:t>
            </w:r>
            <w:r w:rsidRPr="00176A3A">
              <w:rPr>
                <w:highlight w:val="yellow"/>
              </w:rPr>
              <w:t xml:space="preserve"> or at a project cost of _______ USD</w:t>
            </w:r>
          </w:p>
        </w:tc>
        <w:tc>
          <w:tcPr>
            <w:tcW w:w="1134" w:type="dxa"/>
          </w:tcPr>
          <w:p w:rsidR="00635B22" w:rsidRDefault="00E15E34" w:rsidP="000325F6"/>
        </w:tc>
        <w:tc>
          <w:tcPr>
            <w:tcW w:w="916" w:type="dxa"/>
          </w:tcPr>
          <w:p w:rsidR="00635B22" w:rsidRDefault="00E15E34" w:rsidP="000325F6"/>
        </w:tc>
        <w:tc>
          <w:tcPr>
            <w:tcW w:w="1700" w:type="dxa"/>
          </w:tcPr>
          <w:p w:rsidR="00635B22" w:rsidRDefault="00E15E34" w:rsidP="000325F6"/>
        </w:tc>
        <w:tc>
          <w:tcPr>
            <w:tcW w:w="1038" w:type="dxa"/>
          </w:tcPr>
          <w:p w:rsidR="00635B22" w:rsidRDefault="00E15E34" w:rsidP="000325F6"/>
        </w:tc>
        <w:tc>
          <w:tcPr>
            <w:tcW w:w="1024" w:type="dxa"/>
          </w:tcPr>
          <w:p w:rsidR="00635B22" w:rsidRDefault="00E15E34" w:rsidP="000325F6"/>
        </w:tc>
        <w:tc>
          <w:tcPr>
            <w:tcW w:w="1275" w:type="dxa"/>
          </w:tcPr>
          <w:p w:rsidR="00635B22" w:rsidRDefault="00E15E34" w:rsidP="000325F6"/>
        </w:tc>
        <w:tc>
          <w:tcPr>
            <w:tcW w:w="1418" w:type="dxa"/>
          </w:tcPr>
          <w:p w:rsidR="00635B22" w:rsidRDefault="00E15E34" w:rsidP="000325F6"/>
        </w:tc>
        <w:tc>
          <w:tcPr>
            <w:tcW w:w="1985" w:type="dxa"/>
          </w:tcPr>
          <w:p w:rsidR="00635B22" w:rsidRDefault="00E15E34" w:rsidP="000325F6"/>
        </w:tc>
      </w:tr>
      <w:tr w:rsidR="004A203A" w:rsidTr="000274D0">
        <w:trPr>
          <w:trHeight w:val="534"/>
        </w:trPr>
        <w:tc>
          <w:tcPr>
            <w:tcW w:w="538" w:type="dxa"/>
          </w:tcPr>
          <w:p w:rsidR="002672C7" w:rsidRDefault="00E15E34" w:rsidP="000325F6">
            <w:r>
              <w:t>3s</w:t>
            </w:r>
          </w:p>
        </w:tc>
        <w:tc>
          <w:tcPr>
            <w:tcW w:w="2859" w:type="dxa"/>
          </w:tcPr>
          <w:p w:rsidR="002672C7" w:rsidRDefault="00E15E34" w:rsidP="000325F6">
            <w:r>
              <w:t xml:space="preserve">Any other </w:t>
            </w:r>
            <w:r>
              <w:t>relevant experience</w:t>
            </w:r>
          </w:p>
        </w:tc>
        <w:tc>
          <w:tcPr>
            <w:tcW w:w="1134" w:type="dxa"/>
          </w:tcPr>
          <w:p w:rsidR="002672C7" w:rsidRDefault="00E15E34" w:rsidP="000325F6"/>
        </w:tc>
        <w:tc>
          <w:tcPr>
            <w:tcW w:w="916" w:type="dxa"/>
          </w:tcPr>
          <w:p w:rsidR="002672C7" w:rsidRDefault="00E15E34" w:rsidP="000325F6"/>
        </w:tc>
        <w:tc>
          <w:tcPr>
            <w:tcW w:w="1700" w:type="dxa"/>
          </w:tcPr>
          <w:p w:rsidR="002672C7" w:rsidRDefault="00E15E34" w:rsidP="000325F6"/>
        </w:tc>
        <w:tc>
          <w:tcPr>
            <w:tcW w:w="1038" w:type="dxa"/>
          </w:tcPr>
          <w:p w:rsidR="002672C7" w:rsidRDefault="00E15E34" w:rsidP="000325F6"/>
        </w:tc>
        <w:tc>
          <w:tcPr>
            <w:tcW w:w="1024" w:type="dxa"/>
          </w:tcPr>
          <w:p w:rsidR="002672C7" w:rsidRDefault="00E15E34" w:rsidP="000325F6"/>
        </w:tc>
        <w:tc>
          <w:tcPr>
            <w:tcW w:w="1275" w:type="dxa"/>
          </w:tcPr>
          <w:p w:rsidR="002672C7" w:rsidRDefault="00E15E34" w:rsidP="000325F6"/>
        </w:tc>
        <w:tc>
          <w:tcPr>
            <w:tcW w:w="1418" w:type="dxa"/>
          </w:tcPr>
          <w:p w:rsidR="002672C7" w:rsidRDefault="00E15E34" w:rsidP="000325F6"/>
        </w:tc>
        <w:tc>
          <w:tcPr>
            <w:tcW w:w="1985" w:type="dxa"/>
          </w:tcPr>
          <w:p w:rsidR="002672C7" w:rsidRDefault="00E15E34" w:rsidP="000325F6"/>
        </w:tc>
      </w:tr>
    </w:tbl>
    <w:p w:rsidR="00537F41" w:rsidRDefault="00E15E34" w:rsidP="00C916EC"/>
    <w:p w:rsidR="002672C7" w:rsidRDefault="00E15E34" w:rsidP="008878C2">
      <w:r>
        <w:t xml:space="preserve">Note: </w:t>
      </w:r>
      <w:r>
        <w:t>Add additional rows to furnish relevant experience of multiple projects</w:t>
      </w:r>
    </w:p>
    <w:p w:rsidR="00CC286B" w:rsidRDefault="00E15E34" w:rsidP="00CC286B"/>
    <w:p w:rsidR="00CC286B" w:rsidRDefault="00E15E34" w:rsidP="00CC286B"/>
    <w:p w:rsidR="008878C2" w:rsidRDefault="00E15E34" w:rsidP="008878C2">
      <w:r>
        <w:t>Signature of the Authorised Signatory of the Applicant</w:t>
      </w:r>
    </w:p>
    <w:p w:rsidR="008878C2" w:rsidRDefault="00E15E34" w:rsidP="008878C2">
      <w:r>
        <w:t>Full name and Designation of the Authorised Signatory of the Applicant</w:t>
      </w:r>
    </w:p>
    <w:p w:rsidR="008878C2" w:rsidRDefault="00E15E34" w:rsidP="008878C2"/>
    <w:p w:rsidR="008878C2" w:rsidRDefault="00E15E34" w:rsidP="008878C2"/>
    <w:p w:rsidR="008878C2" w:rsidRDefault="00E15E34" w:rsidP="008878C2">
      <w:r>
        <w:t>Stamp &amp; Date</w:t>
      </w:r>
    </w:p>
    <w:p w:rsidR="00555A52" w:rsidRDefault="00E15E34" w:rsidP="00555A52">
      <w:pPr>
        <w:sectPr w:rsidR="00555A52" w:rsidSect="00CE7860">
          <w:pgSz w:w="16838" w:h="11906" w:orient="landscape"/>
          <w:pgMar w:top="1440" w:right="1440" w:bottom="1440" w:left="1440" w:header="708" w:footer="708" w:gutter="0"/>
          <w:cols w:space="708"/>
          <w:docGrid w:linePitch="360"/>
        </w:sectPr>
      </w:pPr>
    </w:p>
    <w:p w:rsidR="00CB226F" w:rsidRPr="001D3466" w:rsidRDefault="00E15E34" w:rsidP="00555A52">
      <w:pPr>
        <w:jc w:val="center"/>
        <w:rPr>
          <w:b/>
        </w:rPr>
      </w:pPr>
      <w:r w:rsidRPr="001D3466">
        <w:rPr>
          <w:b/>
        </w:rPr>
        <w:lastRenderedPageBreak/>
        <w:t>FORMAT 4</w:t>
      </w:r>
    </w:p>
    <w:p w:rsidR="00CB226F" w:rsidRPr="001D3466" w:rsidRDefault="00E15E34" w:rsidP="00555A52">
      <w:pPr>
        <w:jc w:val="center"/>
        <w:rPr>
          <w:b/>
        </w:rPr>
      </w:pPr>
      <w:r w:rsidRPr="001D3466">
        <w:rPr>
          <w:b/>
        </w:rPr>
        <w:t>FINANCIAL EXPERIENCE</w:t>
      </w:r>
    </w:p>
    <w:p w:rsidR="00CB226F" w:rsidRDefault="00E15E34" w:rsidP="00CC286B"/>
    <w:tbl>
      <w:tblPr>
        <w:tblStyle w:val="TableGrid"/>
        <w:tblW w:w="9093" w:type="dxa"/>
        <w:tblLook w:val="04A0" w:firstRow="1" w:lastRow="0" w:firstColumn="1" w:lastColumn="0" w:noHBand="0" w:noVBand="1"/>
      </w:tblPr>
      <w:tblGrid>
        <w:gridCol w:w="3031"/>
        <w:gridCol w:w="3031"/>
        <w:gridCol w:w="3031"/>
      </w:tblGrid>
      <w:tr w:rsidR="004A203A" w:rsidTr="005909C0">
        <w:trPr>
          <w:trHeight w:val="797"/>
          <w:tblHeader/>
        </w:trPr>
        <w:tc>
          <w:tcPr>
            <w:tcW w:w="3031" w:type="dxa"/>
            <w:shd w:val="clear" w:color="auto" w:fill="DEEAF6" w:themeFill="accent1" w:themeFillTint="33"/>
          </w:tcPr>
          <w:p w:rsidR="00555A52" w:rsidRPr="00555A52" w:rsidRDefault="00E15E34" w:rsidP="00CC286B">
            <w:pPr>
              <w:rPr>
                <w:b/>
              </w:rPr>
            </w:pPr>
            <w:r w:rsidRPr="00555A52">
              <w:rPr>
                <w:b/>
              </w:rPr>
              <w:t>Financial Year</w:t>
            </w:r>
          </w:p>
        </w:tc>
        <w:tc>
          <w:tcPr>
            <w:tcW w:w="3031" w:type="dxa"/>
            <w:shd w:val="clear" w:color="auto" w:fill="DEEAF6" w:themeFill="accent1" w:themeFillTint="33"/>
          </w:tcPr>
          <w:p w:rsidR="00555A52" w:rsidRPr="00555A52" w:rsidRDefault="00E15E34" w:rsidP="00CC286B">
            <w:pPr>
              <w:rPr>
                <w:b/>
              </w:rPr>
            </w:pPr>
            <w:r w:rsidRPr="00555A52">
              <w:rPr>
                <w:b/>
              </w:rPr>
              <w:t>Net Worth (in USD million)</w:t>
            </w:r>
          </w:p>
        </w:tc>
        <w:tc>
          <w:tcPr>
            <w:tcW w:w="3031" w:type="dxa"/>
            <w:shd w:val="clear" w:color="auto" w:fill="DEEAF6" w:themeFill="accent1" w:themeFillTint="33"/>
          </w:tcPr>
          <w:p w:rsidR="00555A52" w:rsidRPr="00555A52" w:rsidRDefault="00E15E34" w:rsidP="00CC286B">
            <w:pPr>
              <w:rPr>
                <w:b/>
              </w:rPr>
            </w:pPr>
            <w:r w:rsidRPr="00555A52">
              <w:rPr>
                <w:b/>
              </w:rPr>
              <w:t>Annual Cash flows (USD million)</w:t>
            </w:r>
          </w:p>
        </w:tc>
      </w:tr>
      <w:tr w:rsidR="004A203A" w:rsidTr="00555A52">
        <w:trPr>
          <w:trHeight w:val="259"/>
        </w:trPr>
        <w:tc>
          <w:tcPr>
            <w:tcW w:w="3031" w:type="dxa"/>
          </w:tcPr>
          <w:p w:rsidR="00555A52" w:rsidRDefault="00E15E34" w:rsidP="00CC286B">
            <w:r>
              <w:t>2015-16</w:t>
            </w:r>
          </w:p>
        </w:tc>
        <w:tc>
          <w:tcPr>
            <w:tcW w:w="3031" w:type="dxa"/>
          </w:tcPr>
          <w:p w:rsidR="00555A52" w:rsidRDefault="00E15E34" w:rsidP="00CC286B"/>
        </w:tc>
        <w:tc>
          <w:tcPr>
            <w:tcW w:w="3031" w:type="dxa"/>
          </w:tcPr>
          <w:p w:rsidR="00555A52" w:rsidRDefault="00E15E34" w:rsidP="00CC286B"/>
        </w:tc>
      </w:tr>
      <w:tr w:rsidR="004A203A" w:rsidTr="00555A52">
        <w:trPr>
          <w:trHeight w:val="240"/>
        </w:trPr>
        <w:tc>
          <w:tcPr>
            <w:tcW w:w="3031" w:type="dxa"/>
          </w:tcPr>
          <w:p w:rsidR="00555A52" w:rsidRDefault="00E15E34" w:rsidP="00CC286B">
            <w:r>
              <w:t>2016-17</w:t>
            </w:r>
          </w:p>
        </w:tc>
        <w:tc>
          <w:tcPr>
            <w:tcW w:w="3031" w:type="dxa"/>
          </w:tcPr>
          <w:p w:rsidR="00555A52" w:rsidRDefault="00E15E34" w:rsidP="00CC286B"/>
        </w:tc>
        <w:tc>
          <w:tcPr>
            <w:tcW w:w="3031" w:type="dxa"/>
          </w:tcPr>
          <w:p w:rsidR="00555A52" w:rsidRDefault="00E15E34" w:rsidP="00CC286B"/>
        </w:tc>
      </w:tr>
      <w:tr w:rsidR="004A203A" w:rsidTr="00555A52">
        <w:trPr>
          <w:trHeight w:val="259"/>
        </w:trPr>
        <w:tc>
          <w:tcPr>
            <w:tcW w:w="3031" w:type="dxa"/>
          </w:tcPr>
          <w:p w:rsidR="00555A52" w:rsidRDefault="00E15E34" w:rsidP="00CC286B">
            <w:r>
              <w:t>2017-18</w:t>
            </w:r>
          </w:p>
        </w:tc>
        <w:tc>
          <w:tcPr>
            <w:tcW w:w="3031" w:type="dxa"/>
          </w:tcPr>
          <w:p w:rsidR="00555A52" w:rsidRDefault="00E15E34" w:rsidP="00CC286B"/>
        </w:tc>
        <w:tc>
          <w:tcPr>
            <w:tcW w:w="3031" w:type="dxa"/>
          </w:tcPr>
          <w:p w:rsidR="00555A52" w:rsidRDefault="00E15E34" w:rsidP="00CC286B"/>
        </w:tc>
      </w:tr>
      <w:tr w:rsidR="004A203A" w:rsidTr="00555A52">
        <w:trPr>
          <w:trHeight w:val="259"/>
        </w:trPr>
        <w:tc>
          <w:tcPr>
            <w:tcW w:w="3031" w:type="dxa"/>
          </w:tcPr>
          <w:p w:rsidR="00555A52" w:rsidRDefault="00E15E34" w:rsidP="00CC286B">
            <w:r>
              <w:t>2018-19</w:t>
            </w:r>
          </w:p>
        </w:tc>
        <w:tc>
          <w:tcPr>
            <w:tcW w:w="3031" w:type="dxa"/>
          </w:tcPr>
          <w:p w:rsidR="00555A52" w:rsidRDefault="00E15E34" w:rsidP="00CC286B"/>
        </w:tc>
        <w:tc>
          <w:tcPr>
            <w:tcW w:w="3031" w:type="dxa"/>
          </w:tcPr>
          <w:p w:rsidR="00555A52" w:rsidRDefault="00E15E34" w:rsidP="00CC286B"/>
        </w:tc>
      </w:tr>
      <w:tr w:rsidR="004A203A" w:rsidTr="00555A52">
        <w:trPr>
          <w:trHeight w:val="259"/>
        </w:trPr>
        <w:tc>
          <w:tcPr>
            <w:tcW w:w="3031" w:type="dxa"/>
          </w:tcPr>
          <w:p w:rsidR="00555A52" w:rsidRDefault="00E15E34" w:rsidP="00CC286B">
            <w:r>
              <w:t>2019-20</w:t>
            </w:r>
          </w:p>
        </w:tc>
        <w:tc>
          <w:tcPr>
            <w:tcW w:w="3031" w:type="dxa"/>
          </w:tcPr>
          <w:p w:rsidR="00555A52" w:rsidRDefault="00E15E34" w:rsidP="00CC286B"/>
        </w:tc>
        <w:tc>
          <w:tcPr>
            <w:tcW w:w="3031" w:type="dxa"/>
          </w:tcPr>
          <w:p w:rsidR="00555A52" w:rsidRDefault="00E15E34" w:rsidP="00CC286B"/>
        </w:tc>
      </w:tr>
    </w:tbl>
    <w:p w:rsidR="00CB226F" w:rsidRDefault="00E15E34" w:rsidP="00CC286B"/>
    <w:p w:rsidR="00555A52" w:rsidRDefault="00E15E34" w:rsidP="00CC286B">
      <w:r>
        <w:t>Enclosed:</w:t>
      </w:r>
    </w:p>
    <w:p w:rsidR="00555A52" w:rsidRDefault="00E15E34" w:rsidP="00CC286B"/>
    <w:p w:rsidR="00555A52" w:rsidRDefault="00E15E34" w:rsidP="00555A52">
      <w:pPr>
        <w:pStyle w:val="ListParagraph"/>
        <w:numPr>
          <w:ilvl w:val="0"/>
          <w:numId w:val="2"/>
        </w:numPr>
      </w:pPr>
      <w:r>
        <w:t xml:space="preserve">Certificate from the Statutory Auditor with respect to the </w:t>
      </w:r>
      <w:r>
        <w:t>validity of the above</w:t>
      </w:r>
    </w:p>
    <w:p w:rsidR="00555A52" w:rsidRDefault="00E15E34" w:rsidP="00555A52">
      <w:pPr>
        <w:pStyle w:val="ListParagraph"/>
        <w:numPr>
          <w:ilvl w:val="0"/>
          <w:numId w:val="2"/>
        </w:numPr>
      </w:pPr>
      <w:r>
        <w:t>Audited Annual Financial Statements (including Balance Sheet, Cash flow Statement and Profit and Loss Statement) for the last three financial years.</w:t>
      </w:r>
    </w:p>
    <w:p w:rsidR="00555A52" w:rsidRDefault="00E15E34" w:rsidP="00555A52"/>
    <w:p w:rsidR="00537D64" w:rsidRDefault="00E15E34" w:rsidP="00555A52"/>
    <w:p w:rsidR="00537D64" w:rsidRDefault="00E15E34" w:rsidP="00555A52"/>
    <w:p w:rsidR="00537D64" w:rsidRDefault="00E15E34" w:rsidP="00555A52"/>
    <w:p w:rsidR="008878C2" w:rsidRDefault="00E15E34" w:rsidP="008878C2">
      <w:r>
        <w:t>Signature of the Authorised Signatory of the Applicant</w:t>
      </w:r>
    </w:p>
    <w:p w:rsidR="008878C2" w:rsidRDefault="00E15E34" w:rsidP="008878C2">
      <w:r>
        <w:t xml:space="preserve">Full name and Designation </w:t>
      </w:r>
      <w:r>
        <w:t>of the Authorised Signatory of the Applicant</w:t>
      </w:r>
    </w:p>
    <w:p w:rsidR="008878C2" w:rsidRDefault="00E15E34" w:rsidP="008878C2"/>
    <w:p w:rsidR="008878C2" w:rsidRDefault="00E15E34" w:rsidP="008878C2"/>
    <w:p w:rsidR="008878C2" w:rsidRDefault="00E15E34" w:rsidP="008878C2">
      <w:r>
        <w:t>Stamp &amp; Date</w:t>
      </w:r>
    </w:p>
    <w:p w:rsidR="00537D64" w:rsidRDefault="00E15E34" w:rsidP="00555A52">
      <w:r>
        <w:br w:type="page"/>
      </w:r>
    </w:p>
    <w:p w:rsidR="00537D64" w:rsidRPr="001D3466" w:rsidRDefault="00E15E34" w:rsidP="001D3466">
      <w:pPr>
        <w:jc w:val="center"/>
        <w:rPr>
          <w:b/>
        </w:rPr>
      </w:pPr>
      <w:r w:rsidRPr="001D3466">
        <w:rPr>
          <w:b/>
        </w:rPr>
        <w:lastRenderedPageBreak/>
        <w:t>FORMAT 5</w:t>
      </w:r>
    </w:p>
    <w:p w:rsidR="00537D64" w:rsidRPr="001D3466" w:rsidRDefault="00E15E34" w:rsidP="001D3466">
      <w:pPr>
        <w:jc w:val="center"/>
        <w:rPr>
          <w:b/>
        </w:rPr>
      </w:pPr>
      <w:r w:rsidRPr="001D3466">
        <w:rPr>
          <w:b/>
        </w:rPr>
        <w:t>ADDITIONAL INFORMATION</w:t>
      </w:r>
    </w:p>
    <w:p w:rsidR="00537D64" w:rsidRDefault="00E15E34" w:rsidP="00555A52"/>
    <w:tbl>
      <w:tblPr>
        <w:tblStyle w:val="TableGrid"/>
        <w:tblW w:w="9351" w:type="dxa"/>
        <w:tblLook w:val="04A0" w:firstRow="1" w:lastRow="0" w:firstColumn="1" w:lastColumn="0" w:noHBand="0" w:noVBand="1"/>
      </w:tblPr>
      <w:tblGrid>
        <w:gridCol w:w="562"/>
        <w:gridCol w:w="4536"/>
        <w:gridCol w:w="2268"/>
        <w:gridCol w:w="1985"/>
      </w:tblGrid>
      <w:tr w:rsidR="004A203A" w:rsidTr="005909C0">
        <w:trPr>
          <w:tblHeader/>
        </w:trPr>
        <w:tc>
          <w:tcPr>
            <w:tcW w:w="562" w:type="dxa"/>
            <w:shd w:val="clear" w:color="auto" w:fill="DEEAF6" w:themeFill="accent1" w:themeFillTint="33"/>
          </w:tcPr>
          <w:p w:rsidR="00537D64" w:rsidRPr="00537D64" w:rsidRDefault="00E15E34" w:rsidP="00555A52">
            <w:pPr>
              <w:rPr>
                <w:b/>
              </w:rPr>
            </w:pPr>
            <w:r w:rsidRPr="00537D64">
              <w:rPr>
                <w:b/>
              </w:rPr>
              <w:t>No.</w:t>
            </w:r>
          </w:p>
        </w:tc>
        <w:tc>
          <w:tcPr>
            <w:tcW w:w="4536" w:type="dxa"/>
            <w:shd w:val="clear" w:color="auto" w:fill="DEEAF6" w:themeFill="accent1" w:themeFillTint="33"/>
          </w:tcPr>
          <w:p w:rsidR="00537D64" w:rsidRPr="00537D64" w:rsidRDefault="00E15E34" w:rsidP="00555A52">
            <w:pPr>
              <w:rPr>
                <w:b/>
              </w:rPr>
            </w:pPr>
            <w:r w:rsidRPr="00537D64">
              <w:rPr>
                <w:b/>
              </w:rPr>
              <w:t>Enclosures that form part of previous sections</w:t>
            </w:r>
          </w:p>
        </w:tc>
        <w:tc>
          <w:tcPr>
            <w:tcW w:w="2268" w:type="dxa"/>
            <w:shd w:val="clear" w:color="auto" w:fill="DEEAF6" w:themeFill="accent1" w:themeFillTint="33"/>
          </w:tcPr>
          <w:p w:rsidR="00537D64" w:rsidRPr="00537D64" w:rsidRDefault="00E15E34" w:rsidP="00555A52">
            <w:pPr>
              <w:rPr>
                <w:b/>
              </w:rPr>
            </w:pPr>
            <w:r w:rsidRPr="00537D64">
              <w:rPr>
                <w:b/>
              </w:rPr>
              <w:t>Name and Description</w:t>
            </w:r>
          </w:p>
        </w:tc>
        <w:tc>
          <w:tcPr>
            <w:tcW w:w="1985" w:type="dxa"/>
            <w:shd w:val="clear" w:color="auto" w:fill="DEEAF6" w:themeFill="accent1" w:themeFillTint="33"/>
          </w:tcPr>
          <w:p w:rsidR="00537D64" w:rsidRPr="00537D64" w:rsidRDefault="00E15E34" w:rsidP="00555A52">
            <w:pPr>
              <w:rPr>
                <w:b/>
              </w:rPr>
            </w:pPr>
            <w:r w:rsidRPr="00537D64">
              <w:rPr>
                <w:b/>
              </w:rPr>
              <w:t>Number of Pages</w:t>
            </w:r>
          </w:p>
        </w:tc>
      </w:tr>
      <w:tr w:rsidR="004A203A" w:rsidTr="00537D64">
        <w:tc>
          <w:tcPr>
            <w:tcW w:w="562" w:type="dxa"/>
          </w:tcPr>
          <w:p w:rsidR="00537D64" w:rsidRDefault="00E15E34" w:rsidP="00555A52">
            <w:r>
              <w:t>1</w:t>
            </w:r>
          </w:p>
        </w:tc>
        <w:tc>
          <w:tcPr>
            <w:tcW w:w="4536" w:type="dxa"/>
          </w:tcPr>
          <w:p w:rsidR="00537D64" w:rsidRDefault="00E15E34" w:rsidP="00555A52"/>
        </w:tc>
        <w:tc>
          <w:tcPr>
            <w:tcW w:w="2268" w:type="dxa"/>
          </w:tcPr>
          <w:p w:rsidR="00537D64" w:rsidRDefault="00E15E34" w:rsidP="00555A52"/>
        </w:tc>
        <w:tc>
          <w:tcPr>
            <w:tcW w:w="1985" w:type="dxa"/>
          </w:tcPr>
          <w:p w:rsidR="00537D64" w:rsidRDefault="00E15E34" w:rsidP="00555A52"/>
        </w:tc>
      </w:tr>
      <w:tr w:rsidR="004A203A" w:rsidTr="00537D64">
        <w:tc>
          <w:tcPr>
            <w:tcW w:w="562" w:type="dxa"/>
          </w:tcPr>
          <w:p w:rsidR="00537D64" w:rsidRDefault="00E15E34" w:rsidP="00555A52">
            <w:r>
              <w:t>2</w:t>
            </w:r>
          </w:p>
        </w:tc>
        <w:tc>
          <w:tcPr>
            <w:tcW w:w="4536" w:type="dxa"/>
          </w:tcPr>
          <w:p w:rsidR="00537D64" w:rsidRDefault="00E15E34" w:rsidP="00555A52"/>
        </w:tc>
        <w:tc>
          <w:tcPr>
            <w:tcW w:w="2268" w:type="dxa"/>
          </w:tcPr>
          <w:p w:rsidR="00537D64" w:rsidRDefault="00E15E34" w:rsidP="00555A52"/>
        </w:tc>
        <w:tc>
          <w:tcPr>
            <w:tcW w:w="1985" w:type="dxa"/>
          </w:tcPr>
          <w:p w:rsidR="00537D64" w:rsidRDefault="00E15E34" w:rsidP="00555A52"/>
        </w:tc>
      </w:tr>
      <w:tr w:rsidR="004A203A" w:rsidTr="00537D64">
        <w:tc>
          <w:tcPr>
            <w:tcW w:w="562" w:type="dxa"/>
          </w:tcPr>
          <w:p w:rsidR="00537D64" w:rsidRDefault="00E15E34" w:rsidP="00555A52">
            <w:r>
              <w:t>3</w:t>
            </w:r>
          </w:p>
        </w:tc>
        <w:tc>
          <w:tcPr>
            <w:tcW w:w="4536" w:type="dxa"/>
          </w:tcPr>
          <w:p w:rsidR="00537D64" w:rsidRDefault="00E15E34" w:rsidP="00555A52"/>
        </w:tc>
        <w:tc>
          <w:tcPr>
            <w:tcW w:w="2268" w:type="dxa"/>
          </w:tcPr>
          <w:p w:rsidR="00537D64" w:rsidRDefault="00E15E34" w:rsidP="00555A52"/>
        </w:tc>
        <w:tc>
          <w:tcPr>
            <w:tcW w:w="1985" w:type="dxa"/>
          </w:tcPr>
          <w:p w:rsidR="00537D64" w:rsidRDefault="00E15E34" w:rsidP="00555A52"/>
        </w:tc>
      </w:tr>
      <w:tr w:rsidR="004A203A" w:rsidTr="005909C0">
        <w:tc>
          <w:tcPr>
            <w:tcW w:w="562" w:type="dxa"/>
            <w:shd w:val="clear" w:color="auto" w:fill="DEEAF6" w:themeFill="accent1" w:themeFillTint="33"/>
          </w:tcPr>
          <w:p w:rsidR="00537D64" w:rsidRPr="00537D64" w:rsidRDefault="00E15E34" w:rsidP="00537D64">
            <w:pPr>
              <w:rPr>
                <w:b/>
              </w:rPr>
            </w:pPr>
            <w:r>
              <w:rPr>
                <w:b/>
              </w:rPr>
              <w:t>No.</w:t>
            </w:r>
          </w:p>
        </w:tc>
        <w:tc>
          <w:tcPr>
            <w:tcW w:w="4536" w:type="dxa"/>
            <w:shd w:val="clear" w:color="auto" w:fill="DEEAF6" w:themeFill="accent1" w:themeFillTint="33"/>
          </w:tcPr>
          <w:p w:rsidR="00537D64" w:rsidRPr="00537D64" w:rsidRDefault="00E15E34" w:rsidP="00537D64">
            <w:pPr>
              <w:rPr>
                <w:b/>
              </w:rPr>
            </w:pPr>
            <w:r w:rsidRPr="00537D64">
              <w:rPr>
                <w:b/>
              </w:rPr>
              <w:t xml:space="preserve">Additional Information to support relevant </w:t>
            </w:r>
            <w:r w:rsidRPr="00537D64">
              <w:rPr>
                <w:b/>
              </w:rPr>
              <w:t>experience and financial experience</w:t>
            </w:r>
          </w:p>
        </w:tc>
        <w:tc>
          <w:tcPr>
            <w:tcW w:w="2268" w:type="dxa"/>
            <w:shd w:val="clear" w:color="auto" w:fill="DEEAF6" w:themeFill="accent1" w:themeFillTint="33"/>
          </w:tcPr>
          <w:p w:rsidR="00537D64" w:rsidRPr="00537D64" w:rsidRDefault="00E15E34" w:rsidP="00537D64">
            <w:pPr>
              <w:rPr>
                <w:b/>
              </w:rPr>
            </w:pPr>
            <w:r w:rsidRPr="00537D64">
              <w:rPr>
                <w:b/>
              </w:rPr>
              <w:t>Name and Description</w:t>
            </w:r>
          </w:p>
        </w:tc>
        <w:tc>
          <w:tcPr>
            <w:tcW w:w="1985" w:type="dxa"/>
            <w:shd w:val="clear" w:color="auto" w:fill="DEEAF6" w:themeFill="accent1" w:themeFillTint="33"/>
          </w:tcPr>
          <w:p w:rsidR="00537D64" w:rsidRPr="00537D64" w:rsidRDefault="00E15E34" w:rsidP="00537D64">
            <w:pPr>
              <w:rPr>
                <w:b/>
              </w:rPr>
            </w:pPr>
            <w:r w:rsidRPr="00537D64">
              <w:rPr>
                <w:b/>
              </w:rPr>
              <w:t>Number of Pages</w:t>
            </w:r>
          </w:p>
        </w:tc>
      </w:tr>
      <w:tr w:rsidR="004A203A" w:rsidTr="00537D64">
        <w:tc>
          <w:tcPr>
            <w:tcW w:w="562" w:type="dxa"/>
          </w:tcPr>
          <w:p w:rsidR="00537D64" w:rsidRPr="00537D64" w:rsidRDefault="00E15E34" w:rsidP="00537D64">
            <w:r w:rsidRPr="00537D64">
              <w:t>1</w:t>
            </w:r>
          </w:p>
        </w:tc>
        <w:tc>
          <w:tcPr>
            <w:tcW w:w="4536" w:type="dxa"/>
          </w:tcPr>
          <w:p w:rsidR="00537D64" w:rsidRPr="00537D64" w:rsidRDefault="00E15E34" w:rsidP="00537D64">
            <w:pPr>
              <w:rPr>
                <w:b/>
              </w:rPr>
            </w:pPr>
          </w:p>
        </w:tc>
        <w:tc>
          <w:tcPr>
            <w:tcW w:w="2268" w:type="dxa"/>
          </w:tcPr>
          <w:p w:rsidR="00537D64" w:rsidRPr="00537D64" w:rsidRDefault="00E15E34" w:rsidP="00537D64">
            <w:pPr>
              <w:rPr>
                <w:b/>
              </w:rPr>
            </w:pPr>
          </w:p>
        </w:tc>
        <w:tc>
          <w:tcPr>
            <w:tcW w:w="1985" w:type="dxa"/>
          </w:tcPr>
          <w:p w:rsidR="00537D64" w:rsidRPr="00537D64" w:rsidRDefault="00E15E34" w:rsidP="00537D64">
            <w:pPr>
              <w:rPr>
                <w:b/>
              </w:rPr>
            </w:pPr>
          </w:p>
        </w:tc>
      </w:tr>
      <w:tr w:rsidR="004A203A" w:rsidTr="00537D64">
        <w:tc>
          <w:tcPr>
            <w:tcW w:w="562" w:type="dxa"/>
          </w:tcPr>
          <w:p w:rsidR="00537D64" w:rsidRPr="00537D64" w:rsidRDefault="00E15E34" w:rsidP="00537D64">
            <w:r w:rsidRPr="00537D64">
              <w:t>2</w:t>
            </w:r>
          </w:p>
        </w:tc>
        <w:tc>
          <w:tcPr>
            <w:tcW w:w="4536" w:type="dxa"/>
          </w:tcPr>
          <w:p w:rsidR="00537D64" w:rsidRPr="00537D64" w:rsidRDefault="00E15E34" w:rsidP="00537D64">
            <w:pPr>
              <w:rPr>
                <w:b/>
              </w:rPr>
            </w:pPr>
          </w:p>
        </w:tc>
        <w:tc>
          <w:tcPr>
            <w:tcW w:w="2268" w:type="dxa"/>
          </w:tcPr>
          <w:p w:rsidR="00537D64" w:rsidRPr="00537D64" w:rsidRDefault="00E15E34" w:rsidP="00537D64">
            <w:pPr>
              <w:rPr>
                <w:b/>
              </w:rPr>
            </w:pPr>
          </w:p>
        </w:tc>
        <w:tc>
          <w:tcPr>
            <w:tcW w:w="1985" w:type="dxa"/>
          </w:tcPr>
          <w:p w:rsidR="00537D64" w:rsidRPr="00537D64" w:rsidRDefault="00E15E34" w:rsidP="00537D64">
            <w:pPr>
              <w:rPr>
                <w:b/>
              </w:rPr>
            </w:pPr>
          </w:p>
        </w:tc>
      </w:tr>
      <w:tr w:rsidR="004A203A" w:rsidTr="00537D64">
        <w:tc>
          <w:tcPr>
            <w:tcW w:w="562" w:type="dxa"/>
          </w:tcPr>
          <w:p w:rsidR="00537D64" w:rsidRPr="00537D64" w:rsidRDefault="00E15E34" w:rsidP="00537D64">
            <w:r w:rsidRPr="00537D64">
              <w:t>3</w:t>
            </w:r>
          </w:p>
        </w:tc>
        <w:tc>
          <w:tcPr>
            <w:tcW w:w="4536" w:type="dxa"/>
          </w:tcPr>
          <w:p w:rsidR="00537D64" w:rsidRPr="00537D64" w:rsidRDefault="00E15E34" w:rsidP="00537D64">
            <w:pPr>
              <w:rPr>
                <w:b/>
              </w:rPr>
            </w:pPr>
          </w:p>
        </w:tc>
        <w:tc>
          <w:tcPr>
            <w:tcW w:w="2268" w:type="dxa"/>
          </w:tcPr>
          <w:p w:rsidR="00537D64" w:rsidRPr="00537D64" w:rsidRDefault="00E15E34" w:rsidP="00537D64">
            <w:pPr>
              <w:rPr>
                <w:b/>
              </w:rPr>
            </w:pPr>
          </w:p>
        </w:tc>
        <w:tc>
          <w:tcPr>
            <w:tcW w:w="1985" w:type="dxa"/>
          </w:tcPr>
          <w:p w:rsidR="00537D64" w:rsidRPr="00537D64" w:rsidRDefault="00E15E34" w:rsidP="00537D64">
            <w:pPr>
              <w:rPr>
                <w:b/>
              </w:rPr>
            </w:pPr>
          </w:p>
        </w:tc>
      </w:tr>
      <w:tr w:rsidR="004A203A" w:rsidTr="00537D64">
        <w:tc>
          <w:tcPr>
            <w:tcW w:w="562" w:type="dxa"/>
          </w:tcPr>
          <w:p w:rsidR="00537D64" w:rsidRPr="00537D64" w:rsidRDefault="00E15E34" w:rsidP="00537D64">
            <w:r w:rsidRPr="00537D64">
              <w:t>4</w:t>
            </w:r>
          </w:p>
        </w:tc>
        <w:tc>
          <w:tcPr>
            <w:tcW w:w="4536" w:type="dxa"/>
          </w:tcPr>
          <w:p w:rsidR="00537D64" w:rsidRPr="00537D64" w:rsidRDefault="00E15E34" w:rsidP="00537D64">
            <w:pPr>
              <w:rPr>
                <w:b/>
              </w:rPr>
            </w:pPr>
          </w:p>
        </w:tc>
        <w:tc>
          <w:tcPr>
            <w:tcW w:w="2268" w:type="dxa"/>
          </w:tcPr>
          <w:p w:rsidR="00537D64" w:rsidRPr="00537D64" w:rsidRDefault="00E15E34" w:rsidP="00537D64">
            <w:pPr>
              <w:rPr>
                <w:b/>
              </w:rPr>
            </w:pPr>
          </w:p>
        </w:tc>
        <w:tc>
          <w:tcPr>
            <w:tcW w:w="1985" w:type="dxa"/>
          </w:tcPr>
          <w:p w:rsidR="00537D64" w:rsidRPr="00537D64" w:rsidRDefault="00E15E34" w:rsidP="00537D64">
            <w:pPr>
              <w:rPr>
                <w:b/>
              </w:rPr>
            </w:pPr>
          </w:p>
        </w:tc>
      </w:tr>
    </w:tbl>
    <w:p w:rsidR="00537D64" w:rsidRDefault="00E15E34" w:rsidP="00537D64"/>
    <w:p w:rsidR="00537D64" w:rsidRDefault="00E15E34" w:rsidP="002D0998">
      <w:r>
        <w:t>Note:</w:t>
      </w:r>
      <w:r>
        <w:t xml:space="preserve"> </w:t>
      </w:r>
      <w:r>
        <w:t>Add additional rows, if necessary</w:t>
      </w:r>
    </w:p>
    <w:p w:rsidR="00457B0C" w:rsidRDefault="00E15E34" w:rsidP="00457B0C">
      <w:pPr>
        <w:pStyle w:val="ListParagraph"/>
      </w:pPr>
    </w:p>
    <w:p w:rsidR="00537D64" w:rsidRDefault="00E15E34" w:rsidP="00537D64"/>
    <w:p w:rsidR="00537D64" w:rsidRDefault="00E15E34" w:rsidP="00537D64"/>
    <w:p w:rsidR="00186CC0" w:rsidRDefault="00E15E34" w:rsidP="00537D64"/>
    <w:p w:rsidR="008878C2" w:rsidRDefault="00E15E34" w:rsidP="008878C2">
      <w:r>
        <w:t>Signature of the Authorised Signatory of the Applicant</w:t>
      </w:r>
    </w:p>
    <w:p w:rsidR="008878C2" w:rsidRDefault="00E15E34" w:rsidP="008878C2">
      <w:r>
        <w:t xml:space="preserve">Full name and Designation of the Authorised Signatory of </w:t>
      </w:r>
      <w:r>
        <w:t>the Applicant</w:t>
      </w:r>
    </w:p>
    <w:p w:rsidR="008878C2" w:rsidRDefault="00E15E34" w:rsidP="008878C2"/>
    <w:p w:rsidR="008878C2" w:rsidRDefault="00E15E34" w:rsidP="008878C2"/>
    <w:p w:rsidR="008878C2" w:rsidRDefault="00E15E34" w:rsidP="008878C2">
      <w:r>
        <w:t>Stamp &amp; Date</w:t>
      </w:r>
    </w:p>
    <w:p w:rsidR="00CF49DF" w:rsidRDefault="00E15E34">
      <w:r>
        <w:br w:type="page"/>
      </w:r>
    </w:p>
    <w:p w:rsidR="00537D64" w:rsidRPr="001D3466" w:rsidRDefault="00E15E34" w:rsidP="00CF49DF">
      <w:pPr>
        <w:jc w:val="center"/>
        <w:rPr>
          <w:b/>
        </w:rPr>
      </w:pPr>
      <w:r w:rsidRPr="001D3466">
        <w:rPr>
          <w:b/>
        </w:rPr>
        <w:lastRenderedPageBreak/>
        <w:t>FORMAT 6</w:t>
      </w:r>
    </w:p>
    <w:p w:rsidR="00CF49DF" w:rsidRPr="001D3466" w:rsidRDefault="00E15E34" w:rsidP="00CF49DF">
      <w:pPr>
        <w:jc w:val="center"/>
        <w:rPr>
          <w:b/>
        </w:rPr>
      </w:pPr>
      <w:r w:rsidRPr="001D3466">
        <w:rPr>
          <w:b/>
        </w:rPr>
        <w:t>DECLARATION</w:t>
      </w:r>
    </w:p>
    <w:p w:rsidR="00CF49DF" w:rsidRPr="00CF49DF" w:rsidRDefault="00E15E34" w:rsidP="00CF49DF">
      <w:pPr>
        <w:jc w:val="center"/>
        <w:rPr>
          <w:i/>
        </w:rPr>
      </w:pPr>
      <w:r w:rsidRPr="00CF49DF">
        <w:rPr>
          <w:i/>
        </w:rPr>
        <w:t>(To be furnished on the letter head of the Applicant)</w:t>
      </w:r>
    </w:p>
    <w:p w:rsidR="00CF49DF" w:rsidRDefault="00E15E34" w:rsidP="00537D64"/>
    <w:p w:rsidR="00CF49DF" w:rsidRDefault="00E15E34" w:rsidP="00CF49DF"/>
    <w:p w:rsidR="00F45DB4" w:rsidRPr="00F976DA" w:rsidRDefault="00E15E34" w:rsidP="00F45DB4">
      <w:r w:rsidRPr="00F976DA">
        <w:t>To:</w:t>
      </w:r>
    </w:p>
    <w:p w:rsidR="00F45DB4" w:rsidRPr="00F976DA" w:rsidRDefault="00E15E34" w:rsidP="00F45DB4">
      <w:pPr>
        <w:spacing w:after="160"/>
        <w:contextualSpacing/>
        <w:jc w:val="both"/>
        <w:rPr>
          <w:rFonts w:ascii="Calibri" w:eastAsia="Calibri" w:hAnsi="Calibri" w:cs="Times New Roman"/>
          <w:szCs w:val="36"/>
        </w:rPr>
      </w:pPr>
      <w:r w:rsidRPr="00F976DA">
        <w:rPr>
          <w:rFonts w:ascii="Calibri" w:eastAsia="Calibri" w:hAnsi="Calibri" w:cs="Times New Roman"/>
          <w:szCs w:val="36"/>
        </w:rPr>
        <w:t>Mr. Amanzeb Ansari</w:t>
      </w:r>
    </w:p>
    <w:p w:rsidR="00F45DB4" w:rsidRPr="00F976DA" w:rsidRDefault="00E15E34" w:rsidP="00F45DB4">
      <w:pPr>
        <w:spacing w:after="160"/>
        <w:contextualSpacing/>
        <w:jc w:val="both"/>
        <w:rPr>
          <w:rFonts w:ascii="Calibri" w:eastAsia="Calibri" w:hAnsi="Calibri" w:cs="Times New Roman"/>
          <w:szCs w:val="36"/>
        </w:rPr>
      </w:pPr>
      <w:r w:rsidRPr="00F976DA">
        <w:rPr>
          <w:rFonts w:ascii="Calibri" w:eastAsia="Calibri" w:hAnsi="Calibri" w:cs="Times New Roman"/>
          <w:szCs w:val="36"/>
        </w:rPr>
        <w:t>Senior Planning and Policy Advisor</w:t>
      </w:r>
    </w:p>
    <w:p w:rsidR="00F45DB4" w:rsidRPr="00F756B5" w:rsidRDefault="00E15E34" w:rsidP="00F45DB4">
      <w:pPr>
        <w:spacing w:after="160"/>
        <w:contextualSpacing/>
        <w:jc w:val="both"/>
        <w:rPr>
          <w:rFonts w:ascii="Calibri" w:eastAsia="Calibri" w:hAnsi="Calibri" w:cs="Times New Roman"/>
          <w:szCs w:val="36"/>
        </w:rPr>
      </w:pPr>
      <w:r w:rsidRPr="00F976DA">
        <w:rPr>
          <w:rFonts w:ascii="Calibri" w:eastAsia="Calibri" w:hAnsi="Calibri" w:cs="Times New Roman"/>
          <w:szCs w:val="36"/>
        </w:rPr>
        <w:t>Afghanistan</w:t>
      </w:r>
      <w:r w:rsidRPr="00F756B5">
        <w:rPr>
          <w:rFonts w:ascii="Calibri" w:eastAsia="Calibri" w:hAnsi="Calibri" w:cs="Times New Roman"/>
          <w:szCs w:val="36"/>
        </w:rPr>
        <w:t xml:space="preserve"> Civil Aviation Authority</w:t>
      </w:r>
    </w:p>
    <w:p w:rsidR="00F45DB4" w:rsidRPr="00F756B5"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 xml:space="preserve">Kabul international Airport </w:t>
      </w:r>
    </w:p>
    <w:p w:rsidR="00F45DB4" w:rsidRDefault="00E15E34" w:rsidP="00F45DB4">
      <w:pPr>
        <w:spacing w:after="160"/>
        <w:contextualSpacing/>
        <w:jc w:val="both"/>
        <w:rPr>
          <w:rFonts w:ascii="Calibri" w:eastAsia="Calibri" w:hAnsi="Calibri" w:cs="Times New Roman"/>
          <w:szCs w:val="36"/>
        </w:rPr>
      </w:pPr>
      <w:r w:rsidRPr="00F756B5">
        <w:rPr>
          <w:rFonts w:ascii="Calibri" w:eastAsia="Calibri" w:hAnsi="Calibri" w:cs="Times New Roman"/>
          <w:szCs w:val="36"/>
        </w:rPr>
        <w:t xml:space="preserve">Ansari Wat, Kabul, </w:t>
      </w:r>
      <w:r w:rsidRPr="00F756B5">
        <w:rPr>
          <w:rFonts w:ascii="Calibri" w:eastAsia="Calibri" w:hAnsi="Calibri" w:cs="Times New Roman"/>
          <w:szCs w:val="36"/>
        </w:rPr>
        <w:t>Afghanistan</w:t>
      </w:r>
    </w:p>
    <w:p w:rsidR="00F45DB4" w:rsidRPr="00F976DA" w:rsidRDefault="00E15E34" w:rsidP="00F45DB4">
      <w:pPr>
        <w:rPr>
          <w:rStyle w:val="Hyperlink"/>
          <w:color w:val="4472C4" w:themeColor="accent5"/>
          <w:sz w:val="24"/>
          <w:szCs w:val="24"/>
        </w:rPr>
      </w:pPr>
      <w:r w:rsidRPr="00F976DA">
        <w:rPr>
          <w:sz w:val="24"/>
          <w:szCs w:val="24"/>
        </w:rPr>
        <w:t xml:space="preserve">Email: </w:t>
      </w:r>
      <w:hyperlink r:id="rId36" w:tgtFrame="_blank" w:history="1">
        <w:r w:rsidRPr="00F976DA">
          <w:rPr>
            <w:rStyle w:val="Hyperlink"/>
            <w:rFonts w:cs="Arial"/>
            <w:color w:val="4472C4" w:themeColor="accent5"/>
            <w:sz w:val="24"/>
            <w:szCs w:val="24"/>
            <w:shd w:val="clear" w:color="auto" w:fill="FFFFFF"/>
          </w:rPr>
          <w:t>ansari@acaa.gov.af</w:t>
        </w:r>
      </w:hyperlink>
    </w:p>
    <w:p w:rsidR="00F45DB4" w:rsidRPr="00A11B47" w:rsidRDefault="00E15E34" w:rsidP="00F45DB4">
      <w:pPr>
        <w:pStyle w:val="ListParagraph"/>
        <w:rPr>
          <w:rStyle w:val="Hyperlink"/>
          <w:color w:val="4472C4" w:themeColor="accent5"/>
          <w:sz w:val="24"/>
          <w:szCs w:val="24"/>
        </w:rPr>
      </w:pPr>
      <w:hyperlink r:id="rId37" w:history="1">
        <w:r w:rsidRPr="00A11B47">
          <w:rPr>
            <w:rStyle w:val="Hyperlink"/>
            <w:rFonts w:cs="Arial"/>
            <w:color w:val="4472C4" w:themeColor="accent5"/>
            <w:sz w:val="24"/>
            <w:szCs w:val="24"/>
            <w:shd w:val="clear" w:color="auto" w:fill="FFFFFF"/>
          </w:rPr>
          <w:t>amanzeb.ansari@gmail.com</w:t>
        </w:r>
      </w:hyperlink>
    </w:p>
    <w:p w:rsidR="00F45DB4" w:rsidRPr="00F976DA" w:rsidRDefault="00E15E34" w:rsidP="00F45DB4">
      <w:pPr>
        <w:rPr>
          <w:rFonts w:ascii="Calibri" w:eastAsia="Calibri" w:hAnsi="Calibri" w:cs="Times New Roman"/>
          <w:szCs w:val="36"/>
        </w:rPr>
      </w:pPr>
      <w:r w:rsidRPr="00F976DA">
        <w:rPr>
          <w:rFonts w:ascii="Calibri" w:eastAsia="Calibri" w:hAnsi="Calibri" w:cs="Times New Roman"/>
          <w:szCs w:val="36"/>
        </w:rPr>
        <w:t>Phone# 0093 77 1001001</w:t>
      </w:r>
    </w:p>
    <w:p w:rsidR="00F45DB4" w:rsidRDefault="00E15E34" w:rsidP="00CF49DF"/>
    <w:p w:rsidR="00CF49DF" w:rsidRDefault="00E15E34" w:rsidP="00CF49DF">
      <w:r>
        <w:t xml:space="preserve">Sub: Submission of Expression of Interest for Development of </w:t>
      </w:r>
      <w:r>
        <w:t xml:space="preserve">an </w:t>
      </w:r>
      <w:r>
        <w:t xml:space="preserve">Export Processing Zone </w:t>
      </w:r>
      <w:r>
        <w:t>at Hamid Karzai International Airport under Public Private Partnership Framework</w:t>
      </w:r>
    </w:p>
    <w:p w:rsidR="00CF49DF" w:rsidRDefault="00E15E34" w:rsidP="00CF49DF"/>
    <w:p w:rsidR="00CF49DF" w:rsidRDefault="00E15E34" w:rsidP="00CF49DF">
      <w:r>
        <w:t>Dear Sir/ Madam:</w:t>
      </w:r>
    </w:p>
    <w:p w:rsidR="00CF49DF" w:rsidRDefault="00E15E34" w:rsidP="00CF49DF"/>
    <w:p w:rsidR="00CF49DF" w:rsidRDefault="00E15E34" w:rsidP="007D498B">
      <w:pPr>
        <w:jc w:val="both"/>
      </w:pPr>
      <w:r>
        <w:t xml:space="preserve">We hereby confirm that we are interested to undertake the Project, ‘Development of </w:t>
      </w:r>
      <w:r>
        <w:t xml:space="preserve">an </w:t>
      </w:r>
      <w:r>
        <w:t>Airport Cargo</w:t>
      </w:r>
      <w:r>
        <w:t xml:space="preserve"> Terminal</w:t>
      </w:r>
      <w:r>
        <w:t xml:space="preserve"> at Hamid Karzai Internat</w:t>
      </w:r>
      <w:r>
        <w:t xml:space="preserve">ional Airport under PPP framework’. </w:t>
      </w:r>
    </w:p>
    <w:p w:rsidR="00CF49DF" w:rsidRDefault="00E15E34" w:rsidP="00CF49DF"/>
    <w:p w:rsidR="00CF49DF" w:rsidRDefault="00E15E34" w:rsidP="00CF49DF">
      <w:r>
        <w:t>All the information provided herewith is genuine and accurate.</w:t>
      </w:r>
    </w:p>
    <w:p w:rsidR="00CF49DF" w:rsidRDefault="00E15E34" w:rsidP="00CF49DF"/>
    <w:p w:rsidR="00471D40" w:rsidRDefault="00E15E34" w:rsidP="00EE67D8"/>
    <w:p w:rsidR="00EE67D8" w:rsidRDefault="00E15E34" w:rsidP="00EE67D8">
      <w:r>
        <w:t xml:space="preserve">Sincerely Yours, </w:t>
      </w:r>
    </w:p>
    <w:p w:rsidR="00EE67D8" w:rsidRDefault="00E15E34" w:rsidP="00CF49DF"/>
    <w:p w:rsidR="00CF49DF" w:rsidRDefault="00E15E34" w:rsidP="00CF49DF"/>
    <w:p w:rsidR="00CF49DF" w:rsidRDefault="00E15E34" w:rsidP="00CF49DF"/>
    <w:p w:rsidR="00CF49DF" w:rsidRDefault="00E15E34" w:rsidP="00CF49DF">
      <w:r>
        <w:t>Signature of the Authorised Signatory of the Applicant</w:t>
      </w:r>
    </w:p>
    <w:p w:rsidR="00CF49DF" w:rsidRDefault="00E15E34" w:rsidP="00CF49DF">
      <w:r>
        <w:t>Full name and Designation of the Authorised Signatory of the Applicant</w:t>
      </w:r>
    </w:p>
    <w:p w:rsidR="00CF49DF" w:rsidRDefault="00E15E34" w:rsidP="00CF49DF"/>
    <w:p w:rsidR="00CF49DF" w:rsidRDefault="00E15E34" w:rsidP="00CF49DF"/>
    <w:p w:rsidR="00CF49DF" w:rsidRDefault="00E15E34" w:rsidP="00CF49DF">
      <w:r>
        <w:t>Stamp &amp; Date</w:t>
      </w:r>
    </w:p>
    <w:p w:rsidR="00CF49DF" w:rsidRDefault="00E15E34" w:rsidP="00CF49DF"/>
    <w:p w:rsidR="00CF49DF" w:rsidRDefault="00E15E34" w:rsidP="00CF49DF"/>
    <w:p w:rsidR="00CF49DF" w:rsidRDefault="00E15E34" w:rsidP="00CF49DF"/>
    <w:p w:rsidR="00537D64" w:rsidRDefault="00E15E34" w:rsidP="00537D64"/>
    <w:p w:rsidR="00537D64" w:rsidRDefault="00E15E34" w:rsidP="00537D64">
      <w:pPr>
        <w:pStyle w:val="ListParagraph"/>
      </w:pPr>
    </w:p>
    <w:p w:rsidR="00537D64" w:rsidRDefault="00E15E34" w:rsidP="00555A52"/>
    <w:p w:rsidR="00555A52" w:rsidRDefault="00E15E34" w:rsidP="00555A52"/>
    <w:p w:rsidR="00555A52" w:rsidRDefault="00E15E34" w:rsidP="00555A52"/>
    <w:p w:rsidR="00555A52" w:rsidRDefault="00E15E34" w:rsidP="00555A52"/>
    <w:sectPr w:rsidR="00555A52" w:rsidSect="00CE78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E34" w:rsidRDefault="00E15E34">
      <w:r>
        <w:separator/>
      </w:r>
    </w:p>
  </w:endnote>
  <w:endnote w:type="continuationSeparator" w:id="0">
    <w:p w:rsidR="00E15E34" w:rsidRDefault="00E1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4269758"/>
      <w:docPartObj>
        <w:docPartGallery w:val="Page Numbers (Bottom of Page)"/>
        <w:docPartUnique/>
      </w:docPartObj>
    </w:sdtPr>
    <w:sdtEndPr>
      <w:rPr>
        <w:rStyle w:val="PageNumber"/>
      </w:rPr>
    </w:sdtEndPr>
    <w:sdtContent>
      <w:p w:rsidR="0050271E" w:rsidRDefault="00E15E34" w:rsidP="00502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0271E" w:rsidRDefault="00E15E34" w:rsidP="002619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sz w:val="20"/>
      </w:rPr>
      <w:id w:val="2106225421"/>
      <w:docPartObj>
        <w:docPartGallery w:val="Page Numbers (Bottom of Page)"/>
        <w:docPartUnique/>
      </w:docPartObj>
    </w:sdtPr>
    <w:sdtEndPr>
      <w:rPr>
        <w:rStyle w:val="PageNumber"/>
      </w:rPr>
    </w:sdtEndPr>
    <w:sdtContent>
      <w:p w:rsidR="0050271E" w:rsidRPr="00261966" w:rsidRDefault="00E15E34" w:rsidP="0050271E">
        <w:pPr>
          <w:pStyle w:val="Footer"/>
          <w:framePr w:wrap="none" w:vAnchor="text" w:hAnchor="margin" w:xAlign="right" w:y="1"/>
          <w:rPr>
            <w:rStyle w:val="PageNumber"/>
            <w:sz w:val="20"/>
          </w:rPr>
        </w:pPr>
        <w:r w:rsidRPr="00261966">
          <w:rPr>
            <w:rStyle w:val="PageNumber"/>
            <w:sz w:val="20"/>
          </w:rPr>
          <w:fldChar w:fldCharType="begin"/>
        </w:r>
        <w:r w:rsidRPr="00261966">
          <w:rPr>
            <w:rStyle w:val="PageNumber"/>
            <w:sz w:val="20"/>
          </w:rPr>
          <w:instrText xml:space="preserve"> PAGE </w:instrText>
        </w:r>
        <w:r w:rsidRPr="00261966">
          <w:rPr>
            <w:rStyle w:val="PageNumber"/>
            <w:sz w:val="20"/>
          </w:rPr>
          <w:fldChar w:fldCharType="separate"/>
        </w:r>
        <w:r w:rsidR="001545C9">
          <w:rPr>
            <w:rStyle w:val="PageNumber"/>
            <w:noProof/>
            <w:sz w:val="20"/>
          </w:rPr>
          <w:t>3</w:t>
        </w:r>
        <w:r w:rsidRPr="00261966">
          <w:rPr>
            <w:rStyle w:val="PageNumber"/>
            <w:sz w:val="20"/>
          </w:rPr>
          <w:fldChar w:fldCharType="end"/>
        </w:r>
      </w:p>
    </w:sdtContent>
  </w:sdt>
  <w:p w:rsidR="0050271E" w:rsidRDefault="00E15E34" w:rsidP="00261966">
    <w:pPr>
      <w:pStyle w:val="Footer"/>
      <w:ind w:right="360"/>
    </w:pPr>
    <w:r>
      <w:rPr>
        <w:noProof/>
        <w:lang w:val="en-US"/>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71E" w:rsidRDefault="00E15E34">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id w:val="-959653791"/>
                                <w:dataBinding w:prefixMappings="xmlns:ns0='http://purl.org/dc/elements/1.1/' xmlns:ns1='http://schemas.openxmlformats.org/package/2006/metadata/core-properties' " w:xpath="/ns1:coreProperties[1]/ns0:creator[1]" w:storeItemID="{6C3C8BC8-F283-45AE-878A-BAB7291924A1}"/>
                                <w:text/>
                              </w:sdtPr>
                              <w:sdtEndPr/>
                              <w:sdtContent>
                                <w:r>
                                  <w:rPr>
                                    <w:color w:val="808080" w:themeColor="background1" w:themeShade="80"/>
                                    <w:sz w:val="20"/>
                                    <w:szCs w:val="20"/>
                                  </w:rPr>
                                  <w:t>AFGHANISTAN CIVIL AVIATION AUTHORITY</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sz w:val="20"/>
                                    <w:szCs w:val="20"/>
                                  </w:rPr>
                                  <w:t>GOVERNMENT OF AFGHANISTAN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2049" style="width:468pt;height:21.6pt;margin-top:0;margin-left:0;mso-position-horizontal:left;mso-position-horizontal-relative:page;mso-position-vertical:center;mso-position-vertical-relative:bottom-margin-area;position:absolute;z-index:251659264" coordsize="59436,2743">
              <v:rect id="Rectangle 156" o:spid="_x0000_s2050" style="width:59436;height:2743;mso-wrap-style:square;position:absolute;visibility:visible;v-text-anchor:middle" fillcolor="white" stroked="f" strokeweight="1pt">
                <v:fill opacity="0"/>
              </v:rect>
              <v:shapetype id="_x0000_t202" coordsize="21600,21600" o:spt="202" path="m,l,21600r21600,l21600,xe">
                <v:stroke joinstyle="miter"/>
                <v:path gradientshapeok="t" o:connecttype="rect"/>
              </v:shapetype>
              <v:shape id="Text Box 157" o:spid="_x0000_s2051" type="#_x0000_t202" style="width:53530;height:2527;left:2286;mso-wrap-style:square;position:absolute;visibility:visible;v-text-anchor:top" filled="f" stroked="f" strokeweight="0.5pt">
                <v:textbox style="mso-fit-shape-to-text:t" inset="0,,0">
                  <w:txbxContent>
                    <w:p w:rsidR="0050271E">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id w:val="83383538"/>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AFGHANISTAN CIVIL AVIATION AUTHORITY</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27769549"/>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GOVERNMENT OF AFGHANISTAN</w:t>
                          </w:r>
                        </w:sdtContent>
                      </w:sdt>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E34" w:rsidRDefault="00E15E34" w:rsidP="00BA0B1B">
      <w:r>
        <w:separator/>
      </w:r>
    </w:p>
  </w:footnote>
  <w:footnote w:type="continuationSeparator" w:id="0">
    <w:p w:rsidR="00E15E34" w:rsidRDefault="00E15E34" w:rsidP="00BA0B1B">
      <w:r>
        <w:continuationSeparator/>
      </w:r>
    </w:p>
  </w:footnote>
  <w:footnote w:id="1">
    <w:p w:rsidR="0050271E" w:rsidRPr="00BA0B1B" w:rsidRDefault="00E15E34">
      <w:pPr>
        <w:pStyle w:val="FootnoteText"/>
        <w:rPr>
          <w:lang w:val="en-US"/>
        </w:rPr>
      </w:pPr>
      <w:r>
        <w:rPr>
          <w:rStyle w:val="FootnoteReference"/>
        </w:rPr>
        <w:footnoteRef/>
      </w:r>
      <w:r>
        <w:t xml:space="preserve"> </w:t>
      </w:r>
      <w:r>
        <w:rPr>
          <w:lang w:val="en-US"/>
        </w:rPr>
        <w:t xml:space="preserve">As of [insert month and year, of estimation]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1E" w:rsidRPr="00261966" w:rsidRDefault="00E15E34" w:rsidP="00261966">
    <w:pPr>
      <w:pStyle w:val="Header"/>
      <w:pBdr>
        <w:between w:val="single" w:sz="4" w:space="1" w:color="auto"/>
      </w:pBdr>
      <w:rPr>
        <w:sz w:val="20"/>
        <w:lang w:val="en-US"/>
      </w:rPr>
    </w:pPr>
    <w:r w:rsidRPr="00261966">
      <w:rPr>
        <w:sz w:val="20"/>
        <w:lang w:val="en-US"/>
      </w:rPr>
      <w:t xml:space="preserve">Development of an </w:t>
    </w:r>
    <w:r>
      <w:rPr>
        <w:sz w:val="20"/>
        <w:lang w:val="en-US"/>
      </w:rPr>
      <w:t>Export Processing Zone</w:t>
    </w:r>
    <w:r w:rsidRPr="00261966">
      <w:rPr>
        <w:sz w:val="20"/>
        <w:lang w:val="en-US"/>
      </w:rPr>
      <w:t xml:space="preserve"> at HKIA under PPP framework</w:t>
    </w:r>
  </w:p>
  <w:p w:rsidR="0050271E" w:rsidRPr="00261966" w:rsidRDefault="00E15E34" w:rsidP="00261966">
    <w:pPr>
      <w:pStyle w:val="Header"/>
      <w:numPr>
        <w:ilvl w:val="0"/>
        <w:numId w:val="11"/>
      </w:numPr>
      <w:pBdr>
        <w:between w:val="single" w:sz="4" w:space="1" w:color="auto"/>
      </w:pBdr>
      <w:jc w:val="right"/>
      <w:rPr>
        <w:sz w:val="20"/>
        <w:lang w:val="en-US"/>
      </w:rPr>
    </w:pPr>
    <w:r w:rsidRPr="00261966">
      <w:rPr>
        <w:sz w:val="20"/>
        <w:lang w:val="en-US"/>
      </w:rPr>
      <w:t>Invitation f</w:t>
    </w:r>
    <w:r>
      <w:rPr>
        <w:sz w:val="20"/>
        <w:lang w:val="en-US"/>
      </w:rPr>
      <w:t>or</w:t>
    </w:r>
    <w:r w:rsidRPr="00261966">
      <w:rPr>
        <w:sz w:val="20"/>
        <w:lang w:val="en-US"/>
      </w:rPr>
      <w:t xml:space="preserve"> Expression of Interest</w:t>
    </w:r>
  </w:p>
  <w:p w:rsidR="0050271E" w:rsidRPr="00261966" w:rsidRDefault="00E15E34" w:rsidP="00261966">
    <w:pPr>
      <w:pStyle w:val="Header"/>
      <w:numPr>
        <w:ilvl w:val="0"/>
        <w:numId w:val="11"/>
      </w:numPr>
      <w:pBdr>
        <w:between w:val="single" w:sz="4" w:space="1" w:color="auto"/>
      </w:pBdr>
      <w:jc w:val="right"/>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241AB"/>
    <w:multiLevelType w:val="multilevel"/>
    <w:tmpl w:val="098C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81A14"/>
    <w:multiLevelType w:val="hybridMultilevel"/>
    <w:tmpl w:val="1AD2301C"/>
    <w:lvl w:ilvl="0" w:tplc="11681D8A">
      <w:start w:val="1"/>
      <w:numFmt w:val="bullet"/>
      <w:lvlText w:val=""/>
      <w:lvlJc w:val="left"/>
      <w:pPr>
        <w:ind w:left="720" w:hanging="360"/>
      </w:pPr>
      <w:rPr>
        <w:rFonts w:ascii="Symbol" w:hAnsi="Symbol" w:hint="default"/>
      </w:rPr>
    </w:lvl>
    <w:lvl w:ilvl="1" w:tplc="81923062">
      <w:start w:val="1"/>
      <w:numFmt w:val="bullet"/>
      <w:lvlText w:val="o"/>
      <w:lvlJc w:val="left"/>
      <w:pPr>
        <w:ind w:left="1440" w:hanging="360"/>
      </w:pPr>
      <w:rPr>
        <w:rFonts w:ascii="Courier New" w:hAnsi="Courier New" w:cs="Courier New" w:hint="default"/>
      </w:rPr>
    </w:lvl>
    <w:lvl w:ilvl="2" w:tplc="AB601A9C" w:tentative="1">
      <w:start w:val="1"/>
      <w:numFmt w:val="bullet"/>
      <w:lvlText w:val=""/>
      <w:lvlJc w:val="left"/>
      <w:pPr>
        <w:ind w:left="2160" w:hanging="360"/>
      </w:pPr>
      <w:rPr>
        <w:rFonts w:ascii="Wingdings" w:hAnsi="Wingdings" w:hint="default"/>
      </w:rPr>
    </w:lvl>
    <w:lvl w:ilvl="3" w:tplc="2F786F00" w:tentative="1">
      <w:start w:val="1"/>
      <w:numFmt w:val="bullet"/>
      <w:lvlText w:val=""/>
      <w:lvlJc w:val="left"/>
      <w:pPr>
        <w:ind w:left="2880" w:hanging="360"/>
      </w:pPr>
      <w:rPr>
        <w:rFonts w:ascii="Symbol" w:hAnsi="Symbol" w:hint="default"/>
      </w:rPr>
    </w:lvl>
    <w:lvl w:ilvl="4" w:tplc="D08C0CFC" w:tentative="1">
      <w:start w:val="1"/>
      <w:numFmt w:val="bullet"/>
      <w:lvlText w:val="o"/>
      <w:lvlJc w:val="left"/>
      <w:pPr>
        <w:ind w:left="3600" w:hanging="360"/>
      </w:pPr>
      <w:rPr>
        <w:rFonts w:ascii="Courier New" w:hAnsi="Courier New" w:cs="Courier New" w:hint="default"/>
      </w:rPr>
    </w:lvl>
    <w:lvl w:ilvl="5" w:tplc="7FE03762" w:tentative="1">
      <w:start w:val="1"/>
      <w:numFmt w:val="bullet"/>
      <w:lvlText w:val=""/>
      <w:lvlJc w:val="left"/>
      <w:pPr>
        <w:ind w:left="4320" w:hanging="360"/>
      </w:pPr>
      <w:rPr>
        <w:rFonts w:ascii="Wingdings" w:hAnsi="Wingdings" w:hint="default"/>
      </w:rPr>
    </w:lvl>
    <w:lvl w:ilvl="6" w:tplc="074C61D4" w:tentative="1">
      <w:start w:val="1"/>
      <w:numFmt w:val="bullet"/>
      <w:lvlText w:val=""/>
      <w:lvlJc w:val="left"/>
      <w:pPr>
        <w:ind w:left="5040" w:hanging="360"/>
      </w:pPr>
      <w:rPr>
        <w:rFonts w:ascii="Symbol" w:hAnsi="Symbol" w:hint="default"/>
      </w:rPr>
    </w:lvl>
    <w:lvl w:ilvl="7" w:tplc="93E05B88" w:tentative="1">
      <w:start w:val="1"/>
      <w:numFmt w:val="bullet"/>
      <w:lvlText w:val="o"/>
      <w:lvlJc w:val="left"/>
      <w:pPr>
        <w:ind w:left="5760" w:hanging="360"/>
      </w:pPr>
      <w:rPr>
        <w:rFonts w:ascii="Courier New" w:hAnsi="Courier New" w:cs="Courier New" w:hint="default"/>
      </w:rPr>
    </w:lvl>
    <w:lvl w:ilvl="8" w:tplc="EC424784" w:tentative="1">
      <w:start w:val="1"/>
      <w:numFmt w:val="bullet"/>
      <w:lvlText w:val=""/>
      <w:lvlJc w:val="left"/>
      <w:pPr>
        <w:ind w:left="6480" w:hanging="360"/>
      </w:pPr>
      <w:rPr>
        <w:rFonts w:ascii="Wingdings" w:hAnsi="Wingdings" w:hint="default"/>
      </w:rPr>
    </w:lvl>
  </w:abstractNum>
  <w:abstractNum w:abstractNumId="2" w15:restartNumberingAfterBreak="0">
    <w:nsid w:val="1EF137C5"/>
    <w:multiLevelType w:val="hybridMultilevel"/>
    <w:tmpl w:val="7F6AA71A"/>
    <w:lvl w:ilvl="0" w:tplc="A1CEF62C">
      <w:start w:val="1"/>
      <w:numFmt w:val="bullet"/>
      <w:lvlText w:val=""/>
      <w:lvlJc w:val="left"/>
      <w:pPr>
        <w:ind w:left="840" w:hanging="360"/>
      </w:pPr>
      <w:rPr>
        <w:rFonts w:ascii="Symbol" w:hAnsi="Symbol" w:hint="default"/>
      </w:rPr>
    </w:lvl>
    <w:lvl w:ilvl="1" w:tplc="7EA87E52" w:tentative="1">
      <w:start w:val="1"/>
      <w:numFmt w:val="bullet"/>
      <w:lvlText w:val="o"/>
      <w:lvlJc w:val="left"/>
      <w:pPr>
        <w:ind w:left="1560" w:hanging="360"/>
      </w:pPr>
      <w:rPr>
        <w:rFonts w:ascii="Courier New" w:hAnsi="Courier New" w:cs="Courier New" w:hint="default"/>
      </w:rPr>
    </w:lvl>
    <w:lvl w:ilvl="2" w:tplc="77EE53E4" w:tentative="1">
      <w:start w:val="1"/>
      <w:numFmt w:val="bullet"/>
      <w:lvlText w:val=""/>
      <w:lvlJc w:val="left"/>
      <w:pPr>
        <w:ind w:left="2280" w:hanging="360"/>
      </w:pPr>
      <w:rPr>
        <w:rFonts w:ascii="Wingdings" w:hAnsi="Wingdings" w:hint="default"/>
      </w:rPr>
    </w:lvl>
    <w:lvl w:ilvl="3" w:tplc="AC0861A0" w:tentative="1">
      <w:start w:val="1"/>
      <w:numFmt w:val="bullet"/>
      <w:lvlText w:val=""/>
      <w:lvlJc w:val="left"/>
      <w:pPr>
        <w:ind w:left="3000" w:hanging="360"/>
      </w:pPr>
      <w:rPr>
        <w:rFonts w:ascii="Symbol" w:hAnsi="Symbol" w:hint="default"/>
      </w:rPr>
    </w:lvl>
    <w:lvl w:ilvl="4" w:tplc="AF361C58" w:tentative="1">
      <w:start w:val="1"/>
      <w:numFmt w:val="bullet"/>
      <w:lvlText w:val="o"/>
      <w:lvlJc w:val="left"/>
      <w:pPr>
        <w:ind w:left="3720" w:hanging="360"/>
      </w:pPr>
      <w:rPr>
        <w:rFonts w:ascii="Courier New" w:hAnsi="Courier New" w:cs="Courier New" w:hint="default"/>
      </w:rPr>
    </w:lvl>
    <w:lvl w:ilvl="5" w:tplc="9CD0734E" w:tentative="1">
      <w:start w:val="1"/>
      <w:numFmt w:val="bullet"/>
      <w:lvlText w:val=""/>
      <w:lvlJc w:val="left"/>
      <w:pPr>
        <w:ind w:left="4440" w:hanging="360"/>
      </w:pPr>
      <w:rPr>
        <w:rFonts w:ascii="Wingdings" w:hAnsi="Wingdings" w:hint="default"/>
      </w:rPr>
    </w:lvl>
    <w:lvl w:ilvl="6" w:tplc="D08E63E6" w:tentative="1">
      <w:start w:val="1"/>
      <w:numFmt w:val="bullet"/>
      <w:lvlText w:val=""/>
      <w:lvlJc w:val="left"/>
      <w:pPr>
        <w:ind w:left="5160" w:hanging="360"/>
      </w:pPr>
      <w:rPr>
        <w:rFonts w:ascii="Symbol" w:hAnsi="Symbol" w:hint="default"/>
      </w:rPr>
    </w:lvl>
    <w:lvl w:ilvl="7" w:tplc="C7221E16" w:tentative="1">
      <w:start w:val="1"/>
      <w:numFmt w:val="bullet"/>
      <w:lvlText w:val="o"/>
      <w:lvlJc w:val="left"/>
      <w:pPr>
        <w:ind w:left="5880" w:hanging="360"/>
      </w:pPr>
      <w:rPr>
        <w:rFonts w:ascii="Courier New" w:hAnsi="Courier New" w:cs="Courier New" w:hint="default"/>
      </w:rPr>
    </w:lvl>
    <w:lvl w:ilvl="8" w:tplc="9CC83734" w:tentative="1">
      <w:start w:val="1"/>
      <w:numFmt w:val="bullet"/>
      <w:lvlText w:val=""/>
      <w:lvlJc w:val="left"/>
      <w:pPr>
        <w:ind w:left="6600" w:hanging="360"/>
      </w:pPr>
      <w:rPr>
        <w:rFonts w:ascii="Wingdings" w:hAnsi="Wingdings" w:hint="default"/>
      </w:rPr>
    </w:lvl>
  </w:abstractNum>
  <w:abstractNum w:abstractNumId="3" w15:restartNumberingAfterBreak="0">
    <w:nsid w:val="2BE05E42"/>
    <w:multiLevelType w:val="hybridMultilevel"/>
    <w:tmpl w:val="92AEAFCC"/>
    <w:lvl w:ilvl="0" w:tplc="E1BA4AF8">
      <w:start w:val="1"/>
      <w:numFmt w:val="bullet"/>
      <w:lvlText w:val=""/>
      <w:lvlJc w:val="left"/>
      <w:pPr>
        <w:ind w:left="720" w:hanging="360"/>
      </w:pPr>
      <w:rPr>
        <w:rFonts w:ascii="Symbol" w:hAnsi="Symbol" w:hint="default"/>
      </w:rPr>
    </w:lvl>
    <w:lvl w:ilvl="1" w:tplc="95A68C8C" w:tentative="1">
      <w:start w:val="1"/>
      <w:numFmt w:val="bullet"/>
      <w:lvlText w:val="o"/>
      <w:lvlJc w:val="left"/>
      <w:pPr>
        <w:ind w:left="1440" w:hanging="360"/>
      </w:pPr>
      <w:rPr>
        <w:rFonts w:ascii="Courier New" w:hAnsi="Courier New" w:cs="Courier New" w:hint="default"/>
      </w:rPr>
    </w:lvl>
    <w:lvl w:ilvl="2" w:tplc="75B88246" w:tentative="1">
      <w:start w:val="1"/>
      <w:numFmt w:val="bullet"/>
      <w:lvlText w:val=""/>
      <w:lvlJc w:val="left"/>
      <w:pPr>
        <w:ind w:left="2160" w:hanging="360"/>
      </w:pPr>
      <w:rPr>
        <w:rFonts w:ascii="Wingdings" w:hAnsi="Wingdings" w:hint="default"/>
      </w:rPr>
    </w:lvl>
    <w:lvl w:ilvl="3" w:tplc="384AD54C" w:tentative="1">
      <w:start w:val="1"/>
      <w:numFmt w:val="bullet"/>
      <w:lvlText w:val=""/>
      <w:lvlJc w:val="left"/>
      <w:pPr>
        <w:ind w:left="2880" w:hanging="360"/>
      </w:pPr>
      <w:rPr>
        <w:rFonts w:ascii="Symbol" w:hAnsi="Symbol" w:hint="default"/>
      </w:rPr>
    </w:lvl>
    <w:lvl w:ilvl="4" w:tplc="7F2E86E8" w:tentative="1">
      <w:start w:val="1"/>
      <w:numFmt w:val="bullet"/>
      <w:lvlText w:val="o"/>
      <w:lvlJc w:val="left"/>
      <w:pPr>
        <w:ind w:left="3600" w:hanging="360"/>
      </w:pPr>
      <w:rPr>
        <w:rFonts w:ascii="Courier New" w:hAnsi="Courier New" w:cs="Courier New" w:hint="default"/>
      </w:rPr>
    </w:lvl>
    <w:lvl w:ilvl="5" w:tplc="F47A77DE" w:tentative="1">
      <w:start w:val="1"/>
      <w:numFmt w:val="bullet"/>
      <w:lvlText w:val=""/>
      <w:lvlJc w:val="left"/>
      <w:pPr>
        <w:ind w:left="4320" w:hanging="360"/>
      </w:pPr>
      <w:rPr>
        <w:rFonts w:ascii="Wingdings" w:hAnsi="Wingdings" w:hint="default"/>
      </w:rPr>
    </w:lvl>
    <w:lvl w:ilvl="6" w:tplc="155CD090" w:tentative="1">
      <w:start w:val="1"/>
      <w:numFmt w:val="bullet"/>
      <w:lvlText w:val=""/>
      <w:lvlJc w:val="left"/>
      <w:pPr>
        <w:ind w:left="5040" w:hanging="360"/>
      </w:pPr>
      <w:rPr>
        <w:rFonts w:ascii="Symbol" w:hAnsi="Symbol" w:hint="default"/>
      </w:rPr>
    </w:lvl>
    <w:lvl w:ilvl="7" w:tplc="BE403AAA" w:tentative="1">
      <w:start w:val="1"/>
      <w:numFmt w:val="bullet"/>
      <w:lvlText w:val="o"/>
      <w:lvlJc w:val="left"/>
      <w:pPr>
        <w:ind w:left="5760" w:hanging="360"/>
      </w:pPr>
      <w:rPr>
        <w:rFonts w:ascii="Courier New" w:hAnsi="Courier New" w:cs="Courier New" w:hint="default"/>
      </w:rPr>
    </w:lvl>
    <w:lvl w:ilvl="8" w:tplc="1200C988" w:tentative="1">
      <w:start w:val="1"/>
      <w:numFmt w:val="bullet"/>
      <w:lvlText w:val=""/>
      <w:lvlJc w:val="left"/>
      <w:pPr>
        <w:ind w:left="6480" w:hanging="360"/>
      </w:pPr>
      <w:rPr>
        <w:rFonts w:ascii="Wingdings" w:hAnsi="Wingdings" w:hint="default"/>
      </w:rPr>
    </w:lvl>
  </w:abstractNum>
  <w:abstractNum w:abstractNumId="4" w15:restartNumberingAfterBreak="0">
    <w:nsid w:val="33E819EF"/>
    <w:multiLevelType w:val="hybridMultilevel"/>
    <w:tmpl w:val="569C1C2C"/>
    <w:lvl w:ilvl="0" w:tplc="B42EDA78">
      <w:start w:val="1"/>
      <w:numFmt w:val="decimal"/>
      <w:pStyle w:val="Heading1"/>
      <w:lvlText w:val="%1."/>
      <w:lvlJc w:val="left"/>
      <w:pPr>
        <w:ind w:left="720" w:hanging="360"/>
      </w:pPr>
    </w:lvl>
    <w:lvl w:ilvl="1" w:tplc="BB80BDE4" w:tentative="1">
      <w:start w:val="1"/>
      <w:numFmt w:val="lowerLetter"/>
      <w:lvlText w:val="%2."/>
      <w:lvlJc w:val="left"/>
      <w:pPr>
        <w:ind w:left="1440" w:hanging="360"/>
      </w:pPr>
    </w:lvl>
    <w:lvl w:ilvl="2" w:tplc="5778EF62" w:tentative="1">
      <w:start w:val="1"/>
      <w:numFmt w:val="lowerRoman"/>
      <w:lvlText w:val="%3."/>
      <w:lvlJc w:val="right"/>
      <w:pPr>
        <w:ind w:left="2160" w:hanging="180"/>
      </w:pPr>
    </w:lvl>
    <w:lvl w:ilvl="3" w:tplc="3B6C0E1C" w:tentative="1">
      <w:start w:val="1"/>
      <w:numFmt w:val="decimal"/>
      <w:lvlText w:val="%4."/>
      <w:lvlJc w:val="left"/>
      <w:pPr>
        <w:ind w:left="2880" w:hanging="360"/>
      </w:pPr>
    </w:lvl>
    <w:lvl w:ilvl="4" w:tplc="84CE40FA" w:tentative="1">
      <w:start w:val="1"/>
      <w:numFmt w:val="lowerLetter"/>
      <w:lvlText w:val="%5."/>
      <w:lvlJc w:val="left"/>
      <w:pPr>
        <w:ind w:left="3600" w:hanging="360"/>
      </w:pPr>
    </w:lvl>
    <w:lvl w:ilvl="5" w:tplc="3D184424" w:tentative="1">
      <w:start w:val="1"/>
      <w:numFmt w:val="lowerRoman"/>
      <w:lvlText w:val="%6."/>
      <w:lvlJc w:val="right"/>
      <w:pPr>
        <w:ind w:left="4320" w:hanging="180"/>
      </w:pPr>
    </w:lvl>
    <w:lvl w:ilvl="6" w:tplc="A41AF8BE" w:tentative="1">
      <w:start w:val="1"/>
      <w:numFmt w:val="decimal"/>
      <w:lvlText w:val="%7."/>
      <w:lvlJc w:val="left"/>
      <w:pPr>
        <w:ind w:left="5040" w:hanging="360"/>
      </w:pPr>
    </w:lvl>
    <w:lvl w:ilvl="7" w:tplc="3BE63A42" w:tentative="1">
      <w:start w:val="1"/>
      <w:numFmt w:val="lowerLetter"/>
      <w:lvlText w:val="%8."/>
      <w:lvlJc w:val="left"/>
      <w:pPr>
        <w:ind w:left="5760" w:hanging="360"/>
      </w:pPr>
    </w:lvl>
    <w:lvl w:ilvl="8" w:tplc="48741AA2" w:tentative="1">
      <w:start w:val="1"/>
      <w:numFmt w:val="lowerRoman"/>
      <w:lvlText w:val="%9."/>
      <w:lvlJc w:val="right"/>
      <w:pPr>
        <w:ind w:left="6480" w:hanging="180"/>
      </w:pPr>
    </w:lvl>
  </w:abstractNum>
  <w:abstractNum w:abstractNumId="5" w15:restartNumberingAfterBreak="0">
    <w:nsid w:val="341970B1"/>
    <w:multiLevelType w:val="hybridMultilevel"/>
    <w:tmpl w:val="FF34F858"/>
    <w:lvl w:ilvl="0" w:tplc="A9968E9C">
      <w:start w:val="1"/>
      <w:numFmt w:val="bullet"/>
      <w:lvlText w:val=""/>
      <w:lvlJc w:val="left"/>
      <w:pPr>
        <w:ind w:left="720" w:hanging="360"/>
      </w:pPr>
      <w:rPr>
        <w:rFonts w:ascii="Symbol" w:hAnsi="Symbol" w:hint="default"/>
      </w:rPr>
    </w:lvl>
    <w:lvl w:ilvl="1" w:tplc="62C813F8" w:tentative="1">
      <w:start w:val="1"/>
      <w:numFmt w:val="bullet"/>
      <w:lvlText w:val="o"/>
      <w:lvlJc w:val="left"/>
      <w:pPr>
        <w:ind w:left="1440" w:hanging="360"/>
      </w:pPr>
      <w:rPr>
        <w:rFonts w:ascii="Courier New" w:hAnsi="Courier New" w:cs="Courier New" w:hint="default"/>
      </w:rPr>
    </w:lvl>
    <w:lvl w:ilvl="2" w:tplc="932A21AA" w:tentative="1">
      <w:start w:val="1"/>
      <w:numFmt w:val="bullet"/>
      <w:lvlText w:val=""/>
      <w:lvlJc w:val="left"/>
      <w:pPr>
        <w:ind w:left="2160" w:hanging="360"/>
      </w:pPr>
      <w:rPr>
        <w:rFonts w:ascii="Wingdings" w:hAnsi="Wingdings" w:hint="default"/>
      </w:rPr>
    </w:lvl>
    <w:lvl w:ilvl="3" w:tplc="C94295DA" w:tentative="1">
      <w:start w:val="1"/>
      <w:numFmt w:val="bullet"/>
      <w:lvlText w:val=""/>
      <w:lvlJc w:val="left"/>
      <w:pPr>
        <w:ind w:left="2880" w:hanging="360"/>
      </w:pPr>
      <w:rPr>
        <w:rFonts w:ascii="Symbol" w:hAnsi="Symbol" w:hint="default"/>
      </w:rPr>
    </w:lvl>
    <w:lvl w:ilvl="4" w:tplc="67CA0E9A" w:tentative="1">
      <w:start w:val="1"/>
      <w:numFmt w:val="bullet"/>
      <w:lvlText w:val="o"/>
      <w:lvlJc w:val="left"/>
      <w:pPr>
        <w:ind w:left="3600" w:hanging="360"/>
      </w:pPr>
      <w:rPr>
        <w:rFonts w:ascii="Courier New" w:hAnsi="Courier New" w:cs="Courier New" w:hint="default"/>
      </w:rPr>
    </w:lvl>
    <w:lvl w:ilvl="5" w:tplc="810C367E" w:tentative="1">
      <w:start w:val="1"/>
      <w:numFmt w:val="bullet"/>
      <w:lvlText w:val=""/>
      <w:lvlJc w:val="left"/>
      <w:pPr>
        <w:ind w:left="4320" w:hanging="360"/>
      </w:pPr>
      <w:rPr>
        <w:rFonts w:ascii="Wingdings" w:hAnsi="Wingdings" w:hint="default"/>
      </w:rPr>
    </w:lvl>
    <w:lvl w:ilvl="6" w:tplc="FCE45A70" w:tentative="1">
      <w:start w:val="1"/>
      <w:numFmt w:val="bullet"/>
      <w:lvlText w:val=""/>
      <w:lvlJc w:val="left"/>
      <w:pPr>
        <w:ind w:left="5040" w:hanging="360"/>
      </w:pPr>
      <w:rPr>
        <w:rFonts w:ascii="Symbol" w:hAnsi="Symbol" w:hint="default"/>
      </w:rPr>
    </w:lvl>
    <w:lvl w:ilvl="7" w:tplc="D5605AEC" w:tentative="1">
      <w:start w:val="1"/>
      <w:numFmt w:val="bullet"/>
      <w:lvlText w:val="o"/>
      <w:lvlJc w:val="left"/>
      <w:pPr>
        <w:ind w:left="5760" w:hanging="360"/>
      </w:pPr>
      <w:rPr>
        <w:rFonts w:ascii="Courier New" w:hAnsi="Courier New" w:cs="Courier New" w:hint="default"/>
      </w:rPr>
    </w:lvl>
    <w:lvl w:ilvl="8" w:tplc="86BA1C10" w:tentative="1">
      <w:start w:val="1"/>
      <w:numFmt w:val="bullet"/>
      <w:lvlText w:val=""/>
      <w:lvlJc w:val="left"/>
      <w:pPr>
        <w:ind w:left="6480" w:hanging="360"/>
      </w:pPr>
      <w:rPr>
        <w:rFonts w:ascii="Wingdings" w:hAnsi="Wingdings" w:hint="default"/>
      </w:rPr>
    </w:lvl>
  </w:abstractNum>
  <w:abstractNum w:abstractNumId="6" w15:restartNumberingAfterBreak="0">
    <w:nsid w:val="34F7372C"/>
    <w:multiLevelType w:val="hybridMultilevel"/>
    <w:tmpl w:val="C2E21484"/>
    <w:lvl w:ilvl="0" w:tplc="78C80EA4">
      <w:start w:val="1"/>
      <w:numFmt w:val="bullet"/>
      <w:lvlText w:val=""/>
      <w:lvlJc w:val="left"/>
      <w:pPr>
        <w:ind w:left="720" w:hanging="360"/>
      </w:pPr>
      <w:rPr>
        <w:rFonts w:ascii="Symbol" w:hAnsi="Symbol" w:hint="default"/>
      </w:rPr>
    </w:lvl>
    <w:lvl w:ilvl="1" w:tplc="15024C82" w:tentative="1">
      <w:start w:val="1"/>
      <w:numFmt w:val="bullet"/>
      <w:lvlText w:val="o"/>
      <w:lvlJc w:val="left"/>
      <w:pPr>
        <w:ind w:left="1440" w:hanging="360"/>
      </w:pPr>
      <w:rPr>
        <w:rFonts w:ascii="Courier New" w:hAnsi="Courier New" w:cs="Courier New" w:hint="default"/>
      </w:rPr>
    </w:lvl>
    <w:lvl w:ilvl="2" w:tplc="81645716" w:tentative="1">
      <w:start w:val="1"/>
      <w:numFmt w:val="bullet"/>
      <w:lvlText w:val=""/>
      <w:lvlJc w:val="left"/>
      <w:pPr>
        <w:ind w:left="2160" w:hanging="360"/>
      </w:pPr>
      <w:rPr>
        <w:rFonts w:ascii="Wingdings" w:hAnsi="Wingdings" w:hint="default"/>
      </w:rPr>
    </w:lvl>
    <w:lvl w:ilvl="3" w:tplc="376A48AC" w:tentative="1">
      <w:start w:val="1"/>
      <w:numFmt w:val="bullet"/>
      <w:lvlText w:val=""/>
      <w:lvlJc w:val="left"/>
      <w:pPr>
        <w:ind w:left="2880" w:hanging="360"/>
      </w:pPr>
      <w:rPr>
        <w:rFonts w:ascii="Symbol" w:hAnsi="Symbol" w:hint="default"/>
      </w:rPr>
    </w:lvl>
    <w:lvl w:ilvl="4" w:tplc="57ACD162" w:tentative="1">
      <w:start w:val="1"/>
      <w:numFmt w:val="bullet"/>
      <w:lvlText w:val="o"/>
      <w:lvlJc w:val="left"/>
      <w:pPr>
        <w:ind w:left="3600" w:hanging="360"/>
      </w:pPr>
      <w:rPr>
        <w:rFonts w:ascii="Courier New" w:hAnsi="Courier New" w:cs="Courier New" w:hint="default"/>
      </w:rPr>
    </w:lvl>
    <w:lvl w:ilvl="5" w:tplc="1814F804" w:tentative="1">
      <w:start w:val="1"/>
      <w:numFmt w:val="bullet"/>
      <w:lvlText w:val=""/>
      <w:lvlJc w:val="left"/>
      <w:pPr>
        <w:ind w:left="4320" w:hanging="360"/>
      </w:pPr>
      <w:rPr>
        <w:rFonts w:ascii="Wingdings" w:hAnsi="Wingdings" w:hint="default"/>
      </w:rPr>
    </w:lvl>
    <w:lvl w:ilvl="6" w:tplc="40881728" w:tentative="1">
      <w:start w:val="1"/>
      <w:numFmt w:val="bullet"/>
      <w:lvlText w:val=""/>
      <w:lvlJc w:val="left"/>
      <w:pPr>
        <w:ind w:left="5040" w:hanging="360"/>
      </w:pPr>
      <w:rPr>
        <w:rFonts w:ascii="Symbol" w:hAnsi="Symbol" w:hint="default"/>
      </w:rPr>
    </w:lvl>
    <w:lvl w:ilvl="7" w:tplc="9E9E9D42" w:tentative="1">
      <w:start w:val="1"/>
      <w:numFmt w:val="bullet"/>
      <w:lvlText w:val="o"/>
      <w:lvlJc w:val="left"/>
      <w:pPr>
        <w:ind w:left="5760" w:hanging="360"/>
      </w:pPr>
      <w:rPr>
        <w:rFonts w:ascii="Courier New" w:hAnsi="Courier New" w:cs="Courier New" w:hint="default"/>
      </w:rPr>
    </w:lvl>
    <w:lvl w:ilvl="8" w:tplc="8E108342" w:tentative="1">
      <w:start w:val="1"/>
      <w:numFmt w:val="bullet"/>
      <w:lvlText w:val=""/>
      <w:lvlJc w:val="left"/>
      <w:pPr>
        <w:ind w:left="6480" w:hanging="360"/>
      </w:pPr>
      <w:rPr>
        <w:rFonts w:ascii="Wingdings" w:hAnsi="Wingdings" w:hint="default"/>
      </w:rPr>
    </w:lvl>
  </w:abstractNum>
  <w:abstractNum w:abstractNumId="7" w15:restartNumberingAfterBreak="0">
    <w:nsid w:val="37B13988"/>
    <w:multiLevelType w:val="hybridMultilevel"/>
    <w:tmpl w:val="BB52C084"/>
    <w:lvl w:ilvl="0" w:tplc="7F229CC6">
      <w:start w:val="1"/>
      <w:numFmt w:val="bullet"/>
      <w:lvlText w:val=""/>
      <w:lvlJc w:val="left"/>
      <w:pPr>
        <w:ind w:left="720" w:hanging="360"/>
      </w:pPr>
      <w:rPr>
        <w:rFonts w:ascii="Symbol" w:hAnsi="Symbol" w:hint="default"/>
      </w:rPr>
    </w:lvl>
    <w:lvl w:ilvl="1" w:tplc="CC160394" w:tentative="1">
      <w:start w:val="1"/>
      <w:numFmt w:val="bullet"/>
      <w:lvlText w:val="o"/>
      <w:lvlJc w:val="left"/>
      <w:pPr>
        <w:ind w:left="1440" w:hanging="360"/>
      </w:pPr>
      <w:rPr>
        <w:rFonts w:ascii="Courier New" w:hAnsi="Courier New" w:cs="Courier New" w:hint="default"/>
      </w:rPr>
    </w:lvl>
    <w:lvl w:ilvl="2" w:tplc="84623744" w:tentative="1">
      <w:start w:val="1"/>
      <w:numFmt w:val="bullet"/>
      <w:lvlText w:val=""/>
      <w:lvlJc w:val="left"/>
      <w:pPr>
        <w:ind w:left="2160" w:hanging="360"/>
      </w:pPr>
      <w:rPr>
        <w:rFonts w:ascii="Wingdings" w:hAnsi="Wingdings" w:hint="default"/>
      </w:rPr>
    </w:lvl>
    <w:lvl w:ilvl="3" w:tplc="7E40D02C" w:tentative="1">
      <w:start w:val="1"/>
      <w:numFmt w:val="bullet"/>
      <w:lvlText w:val=""/>
      <w:lvlJc w:val="left"/>
      <w:pPr>
        <w:ind w:left="2880" w:hanging="360"/>
      </w:pPr>
      <w:rPr>
        <w:rFonts w:ascii="Symbol" w:hAnsi="Symbol" w:hint="default"/>
      </w:rPr>
    </w:lvl>
    <w:lvl w:ilvl="4" w:tplc="C9265C96" w:tentative="1">
      <w:start w:val="1"/>
      <w:numFmt w:val="bullet"/>
      <w:lvlText w:val="o"/>
      <w:lvlJc w:val="left"/>
      <w:pPr>
        <w:ind w:left="3600" w:hanging="360"/>
      </w:pPr>
      <w:rPr>
        <w:rFonts w:ascii="Courier New" w:hAnsi="Courier New" w:cs="Courier New" w:hint="default"/>
      </w:rPr>
    </w:lvl>
    <w:lvl w:ilvl="5" w:tplc="8124CE52" w:tentative="1">
      <w:start w:val="1"/>
      <w:numFmt w:val="bullet"/>
      <w:lvlText w:val=""/>
      <w:lvlJc w:val="left"/>
      <w:pPr>
        <w:ind w:left="4320" w:hanging="360"/>
      </w:pPr>
      <w:rPr>
        <w:rFonts w:ascii="Wingdings" w:hAnsi="Wingdings" w:hint="default"/>
      </w:rPr>
    </w:lvl>
    <w:lvl w:ilvl="6" w:tplc="AB72DCBA" w:tentative="1">
      <w:start w:val="1"/>
      <w:numFmt w:val="bullet"/>
      <w:lvlText w:val=""/>
      <w:lvlJc w:val="left"/>
      <w:pPr>
        <w:ind w:left="5040" w:hanging="360"/>
      </w:pPr>
      <w:rPr>
        <w:rFonts w:ascii="Symbol" w:hAnsi="Symbol" w:hint="default"/>
      </w:rPr>
    </w:lvl>
    <w:lvl w:ilvl="7" w:tplc="6E84512C" w:tentative="1">
      <w:start w:val="1"/>
      <w:numFmt w:val="bullet"/>
      <w:lvlText w:val="o"/>
      <w:lvlJc w:val="left"/>
      <w:pPr>
        <w:ind w:left="5760" w:hanging="360"/>
      </w:pPr>
      <w:rPr>
        <w:rFonts w:ascii="Courier New" w:hAnsi="Courier New" w:cs="Courier New" w:hint="default"/>
      </w:rPr>
    </w:lvl>
    <w:lvl w:ilvl="8" w:tplc="5DBC60BA" w:tentative="1">
      <w:start w:val="1"/>
      <w:numFmt w:val="bullet"/>
      <w:lvlText w:val=""/>
      <w:lvlJc w:val="left"/>
      <w:pPr>
        <w:ind w:left="6480" w:hanging="360"/>
      </w:pPr>
      <w:rPr>
        <w:rFonts w:ascii="Wingdings" w:hAnsi="Wingdings" w:hint="default"/>
      </w:rPr>
    </w:lvl>
  </w:abstractNum>
  <w:abstractNum w:abstractNumId="8" w15:restartNumberingAfterBreak="0">
    <w:nsid w:val="4C1C1332"/>
    <w:multiLevelType w:val="hybridMultilevel"/>
    <w:tmpl w:val="46F0D186"/>
    <w:lvl w:ilvl="0" w:tplc="D3563184">
      <w:start w:val="1"/>
      <w:numFmt w:val="bullet"/>
      <w:lvlText w:val=""/>
      <w:lvlJc w:val="left"/>
      <w:pPr>
        <w:ind w:left="720" w:hanging="360"/>
      </w:pPr>
      <w:rPr>
        <w:rFonts w:ascii="Symbol" w:hAnsi="Symbol" w:hint="default"/>
      </w:rPr>
    </w:lvl>
    <w:lvl w:ilvl="1" w:tplc="1B669DBA" w:tentative="1">
      <w:start w:val="1"/>
      <w:numFmt w:val="bullet"/>
      <w:lvlText w:val="o"/>
      <w:lvlJc w:val="left"/>
      <w:pPr>
        <w:ind w:left="1440" w:hanging="360"/>
      </w:pPr>
      <w:rPr>
        <w:rFonts w:ascii="Courier New" w:hAnsi="Courier New" w:cs="Courier New" w:hint="default"/>
      </w:rPr>
    </w:lvl>
    <w:lvl w:ilvl="2" w:tplc="8352570E" w:tentative="1">
      <w:start w:val="1"/>
      <w:numFmt w:val="bullet"/>
      <w:lvlText w:val=""/>
      <w:lvlJc w:val="left"/>
      <w:pPr>
        <w:ind w:left="2160" w:hanging="360"/>
      </w:pPr>
      <w:rPr>
        <w:rFonts w:ascii="Wingdings" w:hAnsi="Wingdings" w:hint="default"/>
      </w:rPr>
    </w:lvl>
    <w:lvl w:ilvl="3" w:tplc="1422BE28" w:tentative="1">
      <w:start w:val="1"/>
      <w:numFmt w:val="bullet"/>
      <w:lvlText w:val=""/>
      <w:lvlJc w:val="left"/>
      <w:pPr>
        <w:ind w:left="2880" w:hanging="360"/>
      </w:pPr>
      <w:rPr>
        <w:rFonts w:ascii="Symbol" w:hAnsi="Symbol" w:hint="default"/>
      </w:rPr>
    </w:lvl>
    <w:lvl w:ilvl="4" w:tplc="7E96CC3C" w:tentative="1">
      <w:start w:val="1"/>
      <w:numFmt w:val="bullet"/>
      <w:lvlText w:val="o"/>
      <w:lvlJc w:val="left"/>
      <w:pPr>
        <w:ind w:left="3600" w:hanging="360"/>
      </w:pPr>
      <w:rPr>
        <w:rFonts w:ascii="Courier New" w:hAnsi="Courier New" w:cs="Courier New" w:hint="default"/>
      </w:rPr>
    </w:lvl>
    <w:lvl w:ilvl="5" w:tplc="916A0152" w:tentative="1">
      <w:start w:val="1"/>
      <w:numFmt w:val="bullet"/>
      <w:lvlText w:val=""/>
      <w:lvlJc w:val="left"/>
      <w:pPr>
        <w:ind w:left="4320" w:hanging="360"/>
      </w:pPr>
      <w:rPr>
        <w:rFonts w:ascii="Wingdings" w:hAnsi="Wingdings" w:hint="default"/>
      </w:rPr>
    </w:lvl>
    <w:lvl w:ilvl="6" w:tplc="126E58EC" w:tentative="1">
      <w:start w:val="1"/>
      <w:numFmt w:val="bullet"/>
      <w:lvlText w:val=""/>
      <w:lvlJc w:val="left"/>
      <w:pPr>
        <w:ind w:left="5040" w:hanging="360"/>
      </w:pPr>
      <w:rPr>
        <w:rFonts w:ascii="Symbol" w:hAnsi="Symbol" w:hint="default"/>
      </w:rPr>
    </w:lvl>
    <w:lvl w:ilvl="7" w:tplc="DFA8D504" w:tentative="1">
      <w:start w:val="1"/>
      <w:numFmt w:val="bullet"/>
      <w:lvlText w:val="o"/>
      <w:lvlJc w:val="left"/>
      <w:pPr>
        <w:ind w:left="5760" w:hanging="360"/>
      </w:pPr>
      <w:rPr>
        <w:rFonts w:ascii="Courier New" w:hAnsi="Courier New" w:cs="Courier New" w:hint="default"/>
      </w:rPr>
    </w:lvl>
    <w:lvl w:ilvl="8" w:tplc="9848AE76" w:tentative="1">
      <w:start w:val="1"/>
      <w:numFmt w:val="bullet"/>
      <w:lvlText w:val=""/>
      <w:lvlJc w:val="left"/>
      <w:pPr>
        <w:ind w:left="6480" w:hanging="360"/>
      </w:pPr>
      <w:rPr>
        <w:rFonts w:ascii="Wingdings" w:hAnsi="Wingdings" w:hint="default"/>
      </w:rPr>
    </w:lvl>
  </w:abstractNum>
  <w:abstractNum w:abstractNumId="9" w15:restartNumberingAfterBreak="0">
    <w:nsid w:val="554B5E5F"/>
    <w:multiLevelType w:val="hybridMultilevel"/>
    <w:tmpl w:val="3ADEDD86"/>
    <w:lvl w:ilvl="0" w:tplc="7D3A8358">
      <w:start w:val="1"/>
      <w:numFmt w:val="decimal"/>
      <w:lvlText w:val="%1."/>
      <w:lvlJc w:val="left"/>
      <w:pPr>
        <w:ind w:left="720" w:hanging="360"/>
      </w:pPr>
      <w:rPr>
        <w:rFonts w:hint="default"/>
      </w:rPr>
    </w:lvl>
    <w:lvl w:ilvl="1" w:tplc="4CFA72CE" w:tentative="1">
      <w:start w:val="1"/>
      <w:numFmt w:val="lowerLetter"/>
      <w:lvlText w:val="%2."/>
      <w:lvlJc w:val="left"/>
      <w:pPr>
        <w:ind w:left="1440" w:hanging="360"/>
      </w:pPr>
    </w:lvl>
    <w:lvl w:ilvl="2" w:tplc="BD80523A" w:tentative="1">
      <w:start w:val="1"/>
      <w:numFmt w:val="lowerRoman"/>
      <w:lvlText w:val="%3."/>
      <w:lvlJc w:val="right"/>
      <w:pPr>
        <w:ind w:left="2160" w:hanging="180"/>
      </w:pPr>
    </w:lvl>
    <w:lvl w:ilvl="3" w:tplc="E4D6A684" w:tentative="1">
      <w:start w:val="1"/>
      <w:numFmt w:val="decimal"/>
      <w:lvlText w:val="%4."/>
      <w:lvlJc w:val="left"/>
      <w:pPr>
        <w:ind w:left="2880" w:hanging="360"/>
      </w:pPr>
    </w:lvl>
    <w:lvl w:ilvl="4" w:tplc="C7A82DEC" w:tentative="1">
      <w:start w:val="1"/>
      <w:numFmt w:val="lowerLetter"/>
      <w:lvlText w:val="%5."/>
      <w:lvlJc w:val="left"/>
      <w:pPr>
        <w:ind w:left="3600" w:hanging="360"/>
      </w:pPr>
    </w:lvl>
    <w:lvl w:ilvl="5" w:tplc="14708EDA" w:tentative="1">
      <w:start w:val="1"/>
      <w:numFmt w:val="lowerRoman"/>
      <w:lvlText w:val="%6."/>
      <w:lvlJc w:val="right"/>
      <w:pPr>
        <w:ind w:left="4320" w:hanging="180"/>
      </w:pPr>
    </w:lvl>
    <w:lvl w:ilvl="6" w:tplc="DD709FFC" w:tentative="1">
      <w:start w:val="1"/>
      <w:numFmt w:val="decimal"/>
      <w:lvlText w:val="%7."/>
      <w:lvlJc w:val="left"/>
      <w:pPr>
        <w:ind w:left="5040" w:hanging="360"/>
      </w:pPr>
    </w:lvl>
    <w:lvl w:ilvl="7" w:tplc="19F07278" w:tentative="1">
      <w:start w:val="1"/>
      <w:numFmt w:val="lowerLetter"/>
      <w:lvlText w:val="%8."/>
      <w:lvlJc w:val="left"/>
      <w:pPr>
        <w:ind w:left="5760" w:hanging="360"/>
      </w:pPr>
    </w:lvl>
    <w:lvl w:ilvl="8" w:tplc="088C4526" w:tentative="1">
      <w:start w:val="1"/>
      <w:numFmt w:val="lowerRoman"/>
      <w:lvlText w:val="%9."/>
      <w:lvlJc w:val="right"/>
      <w:pPr>
        <w:ind w:left="6480" w:hanging="180"/>
      </w:pPr>
    </w:lvl>
  </w:abstractNum>
  <w:abstractNum w:abstractNumId="10" w15:restartNumberingAfterBreak="0">
    <w:nsid w:val="570F1ED8"/>
    <w:multiLevelType w:val="hybridMultilevel"/>
    <w:tmpl w:val="DACC716C"/>
    <w:lvl w:ilvl="0" w:tplc="936C06BC">
      <w:start w:val="1"/>
      <w:numFmt w:val="bullet"/>
      <w:lvlText w:val=""/>
      <w:lvlJc w:val="left"/>
      <w:pPr>
        <w:ind w:left="720" w:hanging="360"/>
      </w:pPr>
      <w:rPr>
        <w:rFonts w:ascii="Symbol" w:hAnsi="Symbol" w:hint="default"/>
      </w:rPr>
    </w:lvl>
    <w:lvl w:ilvl="1" w:tplc="99D2B374" w:tentative="1">
      <w:start w:val="1"/>
      <w:numFmt w:val="bullet"/>
      <w:lvlText w:val="o"/>
      <w:lvlJc w:val="left"/>
      <w:pPr>
        <w:ind w:left="1440" w:hanging="360"/>
      </w:pPr>
      <w:rPr>
        <w:rFonts w:ascii="Courier New" w:hAnsi="Courier New" w:cs="Courier New" w:hint="default"/>
      </w:rPr>
    </w:lvl>
    <w:lvl w:ilvl="2" w:tplc="15804AB4" w:tentative="1">
      <w:start w:val="1"/>
      <w:numFmt w:val="bullet"/>
      <w:lvlText w:val=""/>
      <w:lvlJc w:val="left"/>
      <w:pPr>
        <w:ind w:left="2160" w:hanging="360"/>
      </w:pPr>
      <w:rPr>
        <w:rFonts w:ascii="Wingdings" w:hAnsi="Wingdings" w:hint="default"/>
      </w:rPr>
    </w:lvl>
    <w:lvl w:ilvl="3" w:tplc="318071FA" w:tentative="1">
      <w:start w:val="1"/>
      <w:numFmt w:val="bullet"/>
      <w:lvlText w:val=""/>
      <w:lvlJc w:val="left"/>
      <w:pPr>
        <w:ind w:left="2880" w:hanging="360"/>
      </w:pPr>
      <w:rPr>
        <w:rFonts w:ascii="Symbol" w:hAnsi="Symbol" w:hint="default"/>
      </w:rPr>
    </w:lvl>
    <w:lvl w:ilvl="4" w:tplc="1ABAA330" w:tentative="1">
      <w:start w:val="1"/>
      <w:numFmt w:val="bullet"/>
      <w:lvlText w:val="o"/>
      <w:lvlJc w:val="left"/>
      <w:pPr>
        <w:ind w:left="3600" w:hanging="360"/>
      </w:pPr>
      <w:rPr>
        <w:rFonts w:ascii="Courier New" w:hAnsi="Courier New" w:cs="Courier New" w:hint="default"/>
      </w:rPr>
    </w:lvl>
    <w:lvl w:ilvl="5" w:tplc="0CB242EE" w:tentative="1">
      <w:start w:val="1"/>
      <w:numFmt w:val="bullet"/>
      <w:lvlText w:val=""/>
      <w:lvlJc w:val="left"/>
      <w:pPr>
        <w:ind w:left="4320" w:hanging="360"/>
      </w:pPr>
      <w:rPr>
        <w:rFonts w:ascii="Wingdings" w:hAnsi="Wingdings" w:hint="default"/>
      </w:rPr>
    </w:lvl>
    <w:lvl w:ilvl="6" w:tplc="262495D6" w:tentative="1">
      <w:start w:val="1"/>
      <w:numFmt w:val="bullet"/>
      <w:lvlText w:val=""/>
      <w:lvlJc w:val="left"/>
      <w:pPr>
        <w:ind w:left="5040" w:hanging="360"/>
      </w:pPr>
      <w:rPr>
        <w:rFonts w:ascii="Symbol" w:hAnsi="Symbol" w:hint="default"/>
      </w:rPr>
    </w:lvl>
    <w:lvl w:ilvl="7" w:tplc="BBA8B898" w:tentative="1">
      <w:start w:val="1"/>
      <w:numFmt w:val="bullet"/>
      <w:lvlText w:val="o"/>
      <w:lvlJc w:val="left"/>
      <w:pPr>
        <w:ind w:left="5760" w:hanging="360"/>
      </w:pPr>
      <w:rPr>
        <w:rFonts w:ascii="Courier New" w:hAnsi="Courier New" w:cs="Courier New" w:hint="default"/>
      </w:rPr>
    </w:lvl>
    <w:lvl w:ilvl="8" w:tplc="35CA13E0" w:tentative="1">
      <w:start w:val="1"/>
      <w:numFmt w:val="bullet"/>
      <w:lvlText w:val=""/>
      <w:lvlJc w:val="left"/>
      <w:pPr>
        <w:ind w:left="6480" w:hanging="360"/>
      </w:pPr>
      <w:rPr>
        <w:rFonts w:ascii="Wingdings" w:hAnsi="Wingdings" w:hint="default"/>
      </w:rPr>
    </w:lvl>
  </w:abstractNum>
  <w:abstractNum w:abstractNumId="11" w15:restartNumberingAfterBreak="0">
    <w:nsid w:val="57151994"/>
    <w:multiLevelType w:val="hybridMultilevel"/>
    <w:tmpl w:val="D4B25DD8"/>
    <w:lvl w:ilvl="0" w:tplc="E454311E">
      <w:start w:val="1"/>
      <w:numFmt w:val="bullet"/>
      <w:lvlText w:val=""/>
      <w:lvlJc w:val="left"/>
      <w:pPr>
        <w:ind w:left="720" w:hanging="360"/>
      </w:pPr>
      <w:rPr>
        <w:rFonts w:ascii="Symbol" w:hAnsi="Symbol" w:hint="default"/>
      </w:rPr>
    </w:lvl>
    <w:lvl w:ilvl="1" w:tplc="9FFC20AE" w:tentative="1">
      <w:start w:val="1"/>
      <w:numFmt w:val="bullet"/>
      <w:lvlText w:val="o"/>
      <w:lvlJc w:val="left"/>
      <w:pPr>
        <w:ind w:left="1440" w:hanging="360"/>
      </w:pPr>
      <w:rPr>
        <w:rFonts w:ascii="Courier New" w:hAnsi="Courier New" w:cs="Courier New" w:hint="default"/>
      </w:rPr>
    </w:lvl>
    <w:lvl w:ilvl="2" w:tplc="0F1AA13E" w:tentative="1">
      <w:start w:val="1"/>
      <w:numFmt w:val="bullet"/>
      <w:lvlText w:val=""/>
      <w:lvlJc w:val="left"/>
      <w:pPr>
        <w:ind w:left="2160" w:hanging="360"/>
      </w:pPr>
      <w:rPr>
        <w:rFonts w:ascii="Wingdings" w:hAnsi="Wingdings" w:hint="default"/>
      </w:rPr>
    </w:lvl>
    <w:lvl w:ilvl="3" w:tplc="3B384678" w:tentative="1">
      <w:start w:val="1"/>
      <w:numFmt w:val="bullet"/>
      <w:lvlText w:val=""/>
      <w:lvlJc w:val="left"/>
      <w:pPr>
        <w:ind w:left="2880" w:hanging="360"/>
      </w:pPr>
      <w:rPr>
        <w:rFonts w:ascii="Symbol" w:hAnsi="Symbol" w:hint="default"/>
      </w:rPr>
    </w:lvl>
    <w:lvl w:ilvl="4" w:tplc="C582BFF6" w:tentative="1">
      <w:start w:val="1"/>
      <w:numFmt w:val="bullet"/>
      <w:lvlText w:val="o"/>
      <w:lvlJc w:val="left"/>
      <w:pPr>
        <w:ind w:left="3600" w:hanging="360"/>
      </w:pPr>
      <w:rPr>
        <w:rFonts w:ascii="Courier New" w:hAnsi="Courier New" w:cs="Courier New" w:hint="default"/>
      </w:rPr>
    </w:lvl>
    <w:lvl w:ilvl="5" w:tplc="FA5C3480" w:tentative="1">
      <w:start w:val="1"/>
      <w:numFmt w:val="bullet"/>
      <w:lvlText w:val=""/>
      <w:lvlJc w:val="left"/>
      <w:pPr>
        <w:ind w:left="4320" w:hanging="360"/>
      </w:pPr>
      <w:rPr>
        <w:rFonts w:ascii="Wingdings" w:hAnsi="Wingdings" w:hint="default"/>
      </w:rPr>
    </w:lvl>
    <w:lvl w:ilvl="6" w:tplc="7930AA14" w:tentative="1">
      <w:start w:val="1"/>
      <w:numFmt w:val="bullet"/>
      <w:lvlText w:val=""/>
      <w:lvlJc w:val="left"/>
      <w:pPr>
        <w:ind w:left="5040" w:hanging="360"/>
      </w:pPr>
      <w:rPr>
        <w:rFonts w:ascii="Symbol" w:hAnsi="Symbol" w:hint="default"/>
      </w:rPr>
    </w:lvl>
    <w:lvl w:ilvl="7" w:tplc="3CB0BC2A" w:tentative="1">
      <w:start w:val="1"/>
      <w:numFmt w:val="bullet"/>
      <w:lvlText w:val="o"/>
      <w:lvlJc w:val="left"/>
      <w:pPr>
        <w:ind w:left="5760" w:hanging="360"/>
      </w:pPr>
      <w:rPr>
        <w:rFonts w:ascii="Courier New" w:hAnsi="Courier New" w:cs="Courier New" w:hint="default"/>
      </w:rPr>
    </w:lvl>
    <w:lvl w:ilvl="8" w:tplc="467C93C0" w:tentative="1">
      <w:start w:val="1"/>
      <w:numFmt w:val="bullet"/>
      <w:lvlText w:val=""/>
      <w:lvlJc w:val="left"/>
      <w:pPr>
        <w:ind w:left="6480" w:hanging="360"/>
      </w:pPr>
      <w:rPr>
        <w:rFonts w:ascii="Wingdings" w:hAnsi="Wingdings" w:hint="default"/>
      </w:rPr>
    </w:lvl>
  </w:abstractNum>
  <w:abstractNum w:abstractNumId="12" w15:restartNumberingAfterBreak="0">
    <w:nsid w:val="59500A35"/>
    <w:multiLevelType w:val="hybridMultilevel"/>
    <w:tmpl w:val="91701B66"/>
    <w:lvl w:ilvl="0" w:tplc="554495BE">
      <w:start w:val="1"/>
      <w:numFmt w:val="decimal"/>
      <w:lvlText w:val="%1."/>
      <w:lvlJc w:val="left"/>
      <w:pPr>
        <w:ind w:left="720" w:hanging="360"/>
      </w:pPr>
      <w:rPr>
        <w:rFonts w:hint="default"/>
      </w:rPr>
    </w:lvl>
    <w:lvl w:ilvl="1" w:tplc="FE7A4436" w:tentative="1">
      <w:start w:val="1"/>
      <w:numFmt w:val="lowerLetter"/>
      <w:lvlText w:val="%2."/>
      <w:lvlJc w:val="left"/>
      <w:pPr>
        <w:ind w:left="1440" w:hanging="360"/>
      </w:pPr>
    </w:lvl>
    <w:lvl w:ilvl="2" w:tplc="5A8C26CA" w:tentative="1">
      <w:start w:val="1"/>
      <w:numFmt w:val="lowerRoman"/>
      <w:lvlText w:val="%3."/>
      <w:lvlJc w:val="right"/>
      <w:pPr>
        <w:ind w:left="2160" w:hanging="180"/>
      </w:pPr>
    </w:lvl>
    <w:lvl w:ilvl="3" w:tplc="97C01AD0" w:tentative="1">
      <w:start w:val="1"/>
      <w:numFmt w:val="decimal"/>
      <w:lvlText w:val="%4."/>
      <w:lvlJc w:val="left"/>
      <w:pPr>
        <w:ind w:left="2880" w:hanging="360"/>
      </w:pPr>
    </w:lvl>
    <w:lvl w:ilvl="4" w:tplc="EBAA830E" w:tentative="1">
      <w:start w:val="1"/>
      <w:numFmt w:val="lowerLetter"/>
      <w:lvlText w:val="%5."/>
      <w:lvlJc w:val="left"/>
      <w:pPr>
        <w:ind w:left="3600" w:hanging="360"/>
      </w:pPr>
    </w:lvl>
    <w:lvl w:ilvl="5" w:tplc="1F10F09A" w:tentative="1">
      <w:start w:val="1"/>
      <w:numFmt w:val="lowerRoman"/>
      <w:lvlText w:val="%6."/>
      <w:lvlJc w:val="right"/>
      <w:pPr>
        <w:ind w:left="4320" w:hanging="180"/>
      </w:pPr>
    </w:lvl>
    <w:lvl w:ilvl="6" w:tplc="EABCDB42" w:tentative="1">
      <w:start w:val="1"/>
      <w:numFmt w:val="decimal"/>
      <w:lvlText w:val="%7."/>
      <w:lvlJc w:val="left"/>
      <w:pPr>
        <w:ind w:left="5040" w:hanging="360"/>
      </w:pPr>
    </w:lvl>
    <w:lvl w:ilvl="7" w:tplc="1700BEF2" w:tentative="1">
      <w:start w:val="1"/>
      <w:numFmt w:val="lowerLetter"/>
      <w:lvlText w:val="%8."/>
      <w:lvlJc w:val="left"/>
      <w:pPr>
        <w:ind w:left="5760" w:hanging="360"/>
      </w:pPr>
    </w:lvl>
    <w:lvl w:ilvl="8" w:tplc="D2B04890" w:tentative="1">
      <w:start w:val="1"/>
      <w:numFmt w:val="lowerRoman"/>
      <w:lvlText w:val="%9."/>
      <w:lvlJc w:val="right"/>
      <w:pPr>
        <w:ind w:left="6480" w:hanging="180"/>
      </w:pPr>
    </w:lvl>
  </w:abstractNum>
  <w:abstractNum w:abstractNumId="13" w15:restartNumberingAfterBreak="0">
    <w:nsid w:val="5F504740"/>
    <w:multiLevelType w:val="hybridMultilevel"/>
    <w:tmpl w:val="58B4656C"/>
    <w:lvl w:ilvl="0" w:tplc="86946C42">
      <w:start w:val="4"/>
      <w:numFmt w:val="bullet"/>
      <w:lvlText w:val="-"/>
      <w:lvlJc w:val="left"/>
      <w:pPr>
        <w:ind w:left="720" w:hanging="360"/>
      </w:pPr>
      <w:rPr>
        <w:rFonts w:ascii="Calibri" w:eastAsiaTheme="minorHAnsi" w:hAnsi="Calibri" w:cstheme="minorBidi" w:hint="default"/>
      </w:rPr>
    </w:lvl>
    <w:lvl w:ilvl="1" w:tplc="BAB0A188" w:tentative="1">
      <w:start w:val="1"/>
      <w:numFmt w:val="bullet"/>
      <w:lvlText w:val="o"/>
      <w:lvlJc w:val="left"/>
      <w:pPr>
        <w:ind w:left="1440" w:hanging="360"/>
      </w:pPr>
      <w:rPr>
        <w:rFonts w:ascii="Courier New" w:hAnsi="Courier New" w:cs="Courier New" w:hint="default"/>
      </w:rPr>
    </w:lvl>
    <w:lvl w:ilvl="2" w:tplc="6BBEB070" w:tentative="1">
      <w:start w:val="1"/>
      <w:numFmt w:val="bullet"/>
      <w:lvlText w:val=""/>
      <w:lvlJc w:val="left"/>
      <w:pPr>
        <w:ind w:left="2160" w:hanging="360"/>
      </w:pPr>
      <w:rPr>
        <w:rFonts w:ascii="Wingdings" w:hAnsi="Wingdings" w:hint="default"/>
      </w:rPr>
    </w:lvl>
    <w:lvl w:ilvl="3" w:tplc="2880FF40" w:tentative="1">
      <w:start w:val="1"/>
      <w:numFmt w:val="bullet"/>
      <w:lvlText w:val=""/>
      <w:lvlJc w:val="left"/>
      <w:pPr>
        <w:ind w:left="2880" w:hanging="360"/>
      </w:pPr>
      <w:rPr>
        <w:rFonts w:ascii="Symbol" w:hAnsi="Symbol" w:hint="default"/>
      </w:rPr>
    </w:lvl>
    <w:lvl w:ilvl="4" w:tplc="DB0C0570" w:tentative="1">
      <w:start w:val="1"/>
      <w:numFmt w:val="bullet"/>
      <w:lvlText w:val="o"/>
      <w:lvlJc w:val="left"/>
      <w:pPr>
        <w:ind w:left="3600" w:hanging="360"/>
      </w:pPr>
      <w:rPr>
        <w:rFonts w:ascii="Courier New" w:hAnsi="Courier New" w:cs="Courier New" w:hint="default"/>
      </w:rPr>
    </w:lvl>
    <w:lvl w:ilvl="5" w:tplc="1980A422" w:tentative="1">
      <w:start w:val="1"/>
      <w:numFmt w:val="bullet"/>
      <w:lvlText w:val=""/>
      <w:lvlJc w:val="left"/>
      <w:pPr>
        <w:ind w:left="4320" w:hanging="360"/>
      </w:pPr>
      <w:rPr>
        <w:rFonts w:ascii="Wingdings" w:hAnsi="Wingdings" w:hint="default"/>
      </w:rPr>
    </w:lvl>
    <w:lvl w:ilvl="6" w:tplc="4D1A69B4" w:tentative="1">
      <w:start w:val="1"/>
      <w:numFmt w:val="bullet"/>
      <w:lvlText w:val=""/>
      <w:lvlJc w:val="left"/>
      <w:pPr>
        <w:ind w:left="5040" w:hanging="360"/>
      </w:pPr>
      <w:rPr>
        <w:rFonts w:ascii="Symbol" w:hAnsi="Symbol" w:hint="default"/>
      </w:rPr>
    </w:lvl>
    <w:lvl w:ilvl="7" w:tplc="8668AB0E" w:tentative="1">
      <w:start w:val="1"/>
      <w:numFmt w:val="bullet"/>
      <w:lvlText w:val="o"/>
      <w:lvlJc w:val="left"/>
      <w:pPr>
        <w:ind w:left="5760" w:hanging="360"/>
      </w:pPr>
      <w:rPr>
        <w:rFonts w:ascii="Courier New" w:hAnsi="Courier New" w:cs="Courier New" w:hint="default"/>
      </w:rPr>
    </w:lvl>
    <w:lvl w:ilvl="8" w:tplc="CDE43D4E" w:tentative="1">
      <w:start w:val="1"/>
      <w:numFmt w:val="bullet"/>
      <w:lvlText w:val=""/>
      <w:lvlJc w:val="left"/>
      <w:pPr>
        <w:ind w:left="6480" w:hanging="360"/>
      </w:pPr>
      <w:rPr>
        <w:rFonts w:ascii="Wingdings" w:hAnsi="Wingdings" w:hint="default"/>
      </w:rPr>
    </w:lvl>
  </w:abstractNum>
  <w:abstractNum w:abstractNumId="14" w15:restartNumberingAfterBreak="0">
    <w:nsid w:val="6CA24EF7"/>
    <w:multiLevelType w:val="hybridMultilevel"/>
    <w:tmpl w:val="4D4A9C68"/>
    <w:lvl w:ilvl="0" w:tplc="282CAE56">
      <w:start w:val="1"/>
      <w:numFmt w:val="lowerLetter"/>
      <w:lvlText w:val="%1)"/>
      <w:lvlJc w:val="left"/>
      <w:pPr>
        <w:ind w:left="720" w:hanging="360"/>
      </w:pPr>
      <w:rPr>
        <w:rFonts w:hint="default"/>
      </w:rPr>
    </w:lvl>
    <w:lvl w:ilvl="1" w:tplc="8E1073CC">
      <w:start w:val="1"/>
      <w:numFmt w:val="lowerLetter"/>
      <w:lvlText w:val="%2."/>
      <w:lvlJc w:val="left"/>
      <w:pPr>
        <w:ind w:left="1440" w:hanging="360"/>
      </w:pPr>
    </w:lvl>
    <w:lvl w:ilvl="2" w:tplc="D9447F30" w:tentative="1">
      <w:start w:val="1"/>
      <w:numFmt w:val="lowerRoman"/>
      <w:lvlText w:val="%3."/>
      <w:lvlJc w:val="right"/>
      <w:pPr>
        <w:ind w:left="2160" w:hanging="180"/>
      </w:pPr>
    </w:lvl>
    <w:lvl w:ilvl="3" w:tplc="EB607C50" w:tentative="1">
      <w:start w:val="1"/>
      <w:numFmt w:val="decimal"/>
      <w:lvlText w:val="%4."/>
      <w:lvlJc w:val="left"/>
      <w:pPr>
        <w:ind w:left="2880" w:hanging="360"/>
      </w:pPr>
    </w:lvl>
    <w:lvl w:ilvl="4" w:tplc="AC642CC0" w:tentative="1">
      <w:start w:val="1"/>
      <w:numFmt w:val="lowerLetter"/>
      <w:lvlText w:val="%5."/>
      <w:lvlJc w:val="left"/>
      <w:pPr>
        <w:ind w:left="3600" w:hanging="360"/>
      </w:pPr>
    </w:lvl>
    <w:lvl w:ilvl="5" w:tplc="283CE4A4" w:tentative="1">
      <w:start w:val="1"/>
      <w:numFmt w:val="lowerRoman"/>
      <w:lvlText w:val="%6."/>
      <w:lvlJc w:val="right"/>
      <w:pPr>
        <w:ind w:left="4320" w:hanging="180"/>
      </w:pPr>
    </w:lvl>
    <w:lvl w:ilvl="6" w:tplc="05CE126C" w:tentative="1">
      <w:start w:val="1"/>
      <w:numFmt w:val="decimal"/>
      <w:lvlText w:val="%7."/>
      <w:lvlJc w:val="left"/>
      <w:pPr>
        <w:ind w:left="5040" w:hanging="360"/>
      </w:pPr>
    </w:lvl>
    <w:lvl w:ilvl="7" w:tplc="3FA4F88C" w:tentative="1">
      <w:start w:val="1"/>
      <w:numFmt w:val="lowerLetter"/>
      <w:lvlText w:val="%8."/>
      <w:lvlJc w:val="left"/>
      <w:pPr>
        <w:ind w:left="5760" w:hanging="360"/>
      </w:pPr>
    </w:lvl>
    <w:lvl w:ilvl="8" w:tplc="9E804290" w:tentative="1">
      <w:start w:val="1"/>
      <w:numFmt w:val="lowerRoman"/>
      <w:lvlText w:val="%9."/>
      <w:lvlJc w:val="right"/>
      <w:pPr>
        <w:ind w:left="6480" w:hanging="180"/>
      </w:pPr>
    </w:lvl>
  </w:abstractNum>
  <w:abstractNum w:abstractNumId="15" w15:restartNumberingAfterBreak="0">
    <w:nsid w:val="7AA31866"/>
    <w:multiLevelType w:val="hybridMultilevel"/>
    <w:tmpl w:val="4BBCC72C"/>
    <w:lvl w:ilvl="0" w:tplc="F5986B9E">
      <w:start w:val="1"/>
      <w:numFmt w:val="bullet"/>
      <w:lvlText w:val=""/>
      <w:lvlJc w:val="left"/>
      <w:pPr>
        <w:ind w:left="720" w:hanging="360"/>
      </w:pPr>
      <w:rPr>
        <w:rFonts w:ascii="Symbol" w:hAnsi="Symbol" w:hint="default"/>
      </w:rPr>
    </w:lvl>
    <w:lvl w:ilvl="1" w:tplc="154A23CE" w:tentative="1">
      <w:start w:val="1"/>
      <w:numFmt w:val="bullet"/>
      <w:lvlText w:val="o"/>
      <w:lvlJc w:val="left"/>
      <w:pPr>
        <w:ind w:left="1440" w:hanging="360"/>
      </w:pPr>
      <w:rPr>
        <w:rFonts w:ascii="Courier New" w:hAnsi="Courier New" w:cs="Courier New" w:hint="default"/>
      </w:rPr>
    </w:lvl>
    <w:lvl w:ilvl="2" w:tplc="F49229C4" w:tentative="1">
      <w:start w:val="1"/>
      <w:numFmt w:val="bullet"/>
      <w:lvlText w:val=""/>
      <w:lvlJc w:val="left"/>
      <w:pPr>
        <w:ind w:left="2160" w:hanging="360"/>
      </w:pPr>
      <w:rPr>
        <w:rFonts w:ascii="Wingdings" w:hAnsi="Wingdings" w:hint="default"/>
      </w:rPr>
    </w:lvl>
    <w:lvl w:ilvl="3" w:tplc="9E8E5CCA" w:tentative="1">
      <w:start w:val="1"/>
      <w:numFmt w:val="bullet"/>
      <w:lvlText w:val=""/>
      <w:lvlJc w:val="left"/>
      <w:pPr>
        <w:ind w:left="2880" w:hanging="360"/>
      </w:pPr>
      <w:rPr>
        <w:rFonts w:ascii="Symbol" w:hAnsi="Symbol" w:hint="default"/>
      </w:rPr>
    </w:lvl>
    <w:lvl w:ilvl="4" w:tplc="48F07360" w:tentative="1">
      <w:start w:val="1"/>
      <w:numFmt w:val="bullet"/>
      <w:lvlText w:val="o"/>
      <w:lvlJc w:val="left"/>
      <w:pPr>
        <w:ind w:left="3600" w:hanging="360"/>
      </w:pPr>
      <w:rPr>
        <w:rFonts w:ascii="Courier New" w:hAnsi="Courier New" w:cs="Courier New" w:hint="default"/>
      </w:rPr>
    </w:lvl>
    <w:lvl w:ilvl="5" w:tplc="8F925F3C" w:tentative="1">
      <w:start w:val="1"/>
      <w:numFmt w:val="bullet"/>
      <w:lvlText w:val=""/>
      <w:lvlJc w:val="left"/>
      <w:pPr>
        <w:ind w:left="4320" w:hanging="360"/>
      </w:pPr>
      <w:rPr>
        <w:rFonts w:ascii="Wingdings" w:hAnsi="Wingdings" w:hint="default"/>
      </w:rPr>
    </w:lvl>
    <w:lvl w:ilvl="6" w:tplc="D8469A76" w:tentative="1">
      <w:start w:val="1"/>
      <w:numFmt w:val="bullet"/>
      <w:lvlText w:val=""/>
      <w:lvlJc w:val="left"/>
      <w:pPr>
        <w:ind w:left="5040" w:hanging="360"/>
      </w:pPr>
      <w:rPr>
        <w:rFonts w:ascii="Symbol" w:hAnsi="Symbol" w:hint="default"/>
      </w:rPr>
    </w:lvl>
    <w:lvl w:ilvl="7" w:tplc="1D3263AA" w:tentative="1">
      <w:start w:val="1"/>
      <w:numFmt w:val="bullet"/>
      <w:lvlText w:val="o"/>
      <w:lvlJc w:val="left"/>
      <w:pPr>
        <w:ind w:left="5760" w:hanging="360"/>
      </w:pPr>
      <w:rPr>
        <w:rFonts w:ascii="Courier New" w:hAnsi="Courier New" w:cs="Courier New" w:hint="default"/>
      </w:rPr>
    </w:lvl>
    <w:lvl w:ilvl="8" w:tplc="E278C8BA" w:tentative="1">
      <w:start w:val="1"/>
      <w:numFmt w:val="bullet"/>
      <w:lvlText w:val=""/>
      <w:lvlJc w:val="left"/>
      <w:pPr>
        <w:ind w:left="6480" w:hanging="360"/>
      </w:pPr>
      <w:rPr>
        <w:rFonts w:ascii="Wingdings" w:hAnsi="Wingdings" w:hint="default"/>
      </w:rPr>
    </w:lvl>
  </w:abstractNum>
  <w:abstractNum w:abstractNumId="16" w15:restartNumberingAfterBreak="0">
    <w:nsid w:val="7C3A0610"/>
    <w:multiLevelType w:val="hybridMultilevel"/>
    <w:tmpl w:val="7B8C297C"/>
    <w:lvl w:ilvl="0" w:tplc="53D23528">
      <w:start w:val="1"/>
      <w:numFmt w:val="decimal"/>
      <w:lvlText w:val="%1."/>
      <w:lvlJc w:val="left"/>
      <w:pPr>
        <w:ind w:left="720" w:hanging="360"/>
      </w:pPr>
      <w:rPr>
        <w:rFonts w:hint="default"/>
      </w:rPr>
    </w:lvl>
    <w:lvl w:ilvl="1" w:tplc="BCE420B6" w:tentative="1">
      <w:start w:val="1"/>
      <w:numFmt w:val="lowerLetter"/>
      <w:lvlText w:val="%2."/>
      <w:lvlJc w:val="left"/>
      <w:pPr>
        <w:ind w:left="1440" w:hanging="360"/>
      </w:pPr>
    </w:lvl>
    <w:lvl w:ilvl="2" w:tplc="48B6E64A" w:tentative="1">
      <w:start w:val="1"/>
      <w:numFmt w:val="lowerRoman"/>
      <w:lvlText w:val="%3."/>
      <w:lvlJc w:val="right"/>
      <w:pPr>
        <w:ind w:left="2160" w:hanging="180"/>
      </w:pPr>
    </w:lvl>
    <w:lvl w:ilvl="3" w:tplc="5E069C3C" w:tentative="1">
      <w:start w:val="1"/>
      <w:numFmt w:val="decimal"/>
      <w:lvlText w:val="%4."/>
      <w:lvlJc w:val="left"/>
      <w:pPr>
        <w:ind w:left="2880" w:hanging="360"/>
      </w:pPr>
    </w:lvl>
    <w:lvl w:ilvl="4" w:tplc="4710C196" w:tentative="1">
      <w:start w:val="1"/>
      <w:numFmt w:val="lowerLetter"/>
      <w:lvlText w:val="%5."/>
      <w:lvlJc w:val="left"/>
      <w:pPr>
        <w:ind w:left="3600" w:hanging="360"/>
      </w:pPr>
    </w:lvl>
    <w:lvl w:ilvl="5" w:tplc="3B4A0834" w:tentative="1">
      <w:start w:val="1"/>
      <w:numFmt w:val="lowerRoman"/>
      <w:lvlText w:val="%6."/>
      <w:lvlJc w:val="right"/>
      <w:pPr>
        <w:ind w:left="4320" w:hanging="180"/>
      </w:pPr>
    </w:lvl>
    <w:lvl w:ilvl="6" w:tplc="14F422CC" w:tentative="1">
      <w:start w:val="1"/>
      <w:numFmt w:val="decimal"/>
      <w:lvlText w:val="%7."/>
      <w:lvlJc w:val="left"/>
      <w:pPr>
        <w:ind w:left="5040" w:hanging="360"/>
      </w:pPr>
    </w:lvl>
    <w:lvl w:ilvl="7" w:tplc="708ACEA0" w:tentative="1">
      <w:start w:val="1"/>
      <w:numFmt w:val="lowerLetter"/>
      <w:lvlText w:val="%8."/>
      <w:lvlJc w:val="left"/>
      <w:pPr>
        <w:ind w:left="5760" w:hanging="360"/>
      </w:pPr>
    </w:lvl>
    <w:lvl w:ilvl="8" w:tplc="6D6C5A94" w:tentative="1">
      <w:start w:val="1"/>
      <w:numFmt w:val="lowerRoman"/>
      <w:lvlText w:val="%9."/>
      <w:lvlJc w:val="right"/>
      <w:pPr>
        <w:ind w:left="6480" w:hanging="180"/>
      </w:pPr>
    </w:lvl>
  </w:abstractNum>
  <w:abstractNum w:abstractNumId="17" w15:restartNumberingAfterBreak="0">
    <w:nsid w:val="7EDC0A12"/>
    <w:multiLevelType w:val="hybridMultilevel"/>
    <w:tmpl w:val="197E67A8"/>
    <w:lvl w:ilvl="0" w:tplc="77CEAC7C">
      <w:start w:val="1"/>
      <w:numFmt w:val="bullet"/>
      <w:lvlText w:val=""/>
      <w:lvlJc w:val="left"/>
      <w:pPr>
        <w:ind w:left="720" w:hanging="360"/>
      </w:pPr>
      <w:rPr>
        <w:rFonts w:ascii="Symbol" w:hAnsi="Symbol" w:hint="default"/>
        <w:color w:val="auto"/>
      </w:rPr>
    </w:lvl>
    <w:lvl w:ilvl="1" w:tplc="918AE1B0" w:tentative="1">
      <w:start w:val="1"/>
      <w:numFmt w:val="bullet"/>
      <w:lvlText w:val="o"/>
      <w:lvlJc w:val="left"/>
      <w:pPr>
        <w:ind w:left="1440" w:hanging="360"/>
      </w:pPr>
      <w:rPr>
        <w:rFonts w:ascii="Courier New" w:hAnsi="Courier New" w:cs="Courier New" w:hint="default"/>
      </w:rPr>
    </w:lvl>
    <w:lvl w:ilvl="2" w:tplc="D95404BE" w:tentative="1">
      <w:start w:val="1"/>
      <w:numFmt w:val="bullet"/>
      <w:lvlText w:val=""/>
      <w:lvlJc w:val="left"/>
      <w:pPr>
        <w:ind w:left="2160" w:hanging="360"/>
      </w:pPr>
      <w:rPr>
        <w:rFonts w:ascii="Wingdings" w:hAnsi="Wingdings" w:hint="default"/>
      </w:rPr>
    </w:lvl>
    <w:lvl w:ilvl="3" w:tplc="66403574" w:tentative="1">
      <w:start w:val="1"/>
      <w:numFmt w:val="bullet"/>
      <w:lvlText w:val=""/>
      <w:lvlJc w:val="left"/>
      <w:pPr>
        <w:ind w:left="2880" w:hanging="360"/>
      </w:pPr>
      <w:rPr>
        <w:rFonts w:ascii="Symbol" w:hAnsi="Symbol" w:hint="default"/>
      </w:rPr>
    </w:lvl>
    <w:lvl w:ilvl="4" w:tplc="193C9466" w:tentative="1">
      <w:start w:val="1"/>
      <w:numFmt w:val="bullet"/>
      <w:lvlText w:val="o"/>
      <w:lvlJc w:val="left"/>
      <w:pPr>
        <w:ind w:left="3600" w:hanging="360"/>
      </w:pPr>
      <w:rPr>
        <w:rFonts w:ascii="Courier New" w:hAnsi="Courier New" w:cs="Courier New" w:hint="default"/>
      </w:rPr>
    </w:lvl>
    <w:lvl w:ilvl="5" w:tplc="75EC5DE0" w:tentative="1">
      <w:start w:val="1"/>
      <w:numFmt w:val="bullet"/>
      <w:lvlText w:val=""/>
      <w:lvlJc w:val="left"/>
      <w:pPr>
        <w:ind w:left="4320" w:hanging="360"/>
      </w:pPr>
      <w:rPr>
        <w:rFonts w:ascii="Wingdings" w:hAnsi="Wingdings" w:hint="default"/>
      </w:rPr>
    </w:lvl>
    <w:lvl w:ilvl="6" w:tplc="BCC0BDBA" w:tentative="1">
      <w:start w:val="1"/>
      <w:numFmt w:val="bullet"/>
      <w:lvlText w:val=""/>
      <w:lvlJc w:val="left"/>
      <w:pPr>
        <w:ind w:left="5040" w:hanging="360"/>
      </w:pPr>
      <w:rPr>
        <w:rFonts w:ascii="Symbol" w:hAnsi="Symbol" w:hint="default"/>
      </w:rPr>
    </w:lvl>
    <w:lvl w:ilvl="7" w:tplc="3B00F1B6" w:tentative="1">
      <w:start w:val="1"/>
      <w:numFmt w:val="bullet"/>
      <w:lvlText w:val="o"/>
      <w:lvlJc w:val="left"/>
      <w:pPr>
        <w:ind w:left="5760" w:hanging="360"/>
      </w:pPr>
      <w:rPr>
        <w:rFonts w:ascii="Courier New" w:hAnsi="Courier New" w:cs="Courier New" w:hint="default"/>
      </w:rPr>
    </w:lvl>
    <w:lvl w:ilvl="8" w:tplc="57DAA16A" w:tentative="1">
      <w:start w:val="1"/>
      <w:numFmt w:val="bullet"/>
      <w:lvlText w:val=""/>
      <w:lvlJc w:val="left"/>
      <w:pPr>
        <w:ind w:left="6480" w:hanging="360"/>
      </w:pPr>
      <w:rPr>
        <w:rFonts w:ascii="Wingdings" w:hAnsi="Wingdings" w:hint="default"/>
      </w:rPr>
    </w:lvl>
  </w:abstractNum>
  <w:abstractNum w:abstractNumId="18" w15:restartNumberingAfterBreak="0">
    <w:nsid w:val="7FB635F1"/>
    <w:multiLevelType w:val="hybridMultilevel"/>
    <w:tmpl w:val="09125CD6"/>
    <w:lvl w:ilvl="0" w:tplc="96B04AC8">
      <w:start w:val="1"/>
      <w:numFmt w:val="decimal"/>
      <w:lvlText w:val="%1."/>
      <w:lvlJc w:val="left"/>
      <w:pPr>
        <w:ind w:left="720" w:hanging="360"/>
      </w:pPr>
      <w:rPr>
        <w:rFonts w:hint="default"/>
      </w:rPr>
    </w:lvl>
    <w:lvl w:ilvl="1" w:tplc="53401654" w:tentative="1">
      <w:start w:val="1"/>
      <w:numFmt w:val="lowerLetter"/>
      <w:lvlText w:val="%2."/>
      <w:lvlJc w:val="left"/>
      <w:pPr>
        <w:ind w:left="1440" w:hanging="360"/>
      </w:pPr>
    </w:lvl>
    <w:lvl w:ilvl="2" w:tplc="E97AA510" w:tentative="1">
      <w:start w:val="1"/>
      <w:numFmt w:val="lowerRoman"/>
      <w:lvlText w:val="%3."/>
      <w:lvlJc w:val="right"/>
      <w:pPr>
        <w:ind w:left="2160" w:hanging="180"/>
      </w:pPr>
    </w:lvl>
    <w:lvl w:ilvl="3" w:tplc="EDF43716" w:tentative="1">
      <w:start w:val="1"/>
      <w:numFmt w:val="decimal"/>
      <w:lvlText w:val="%4."/>
      <w:lvlJc w:val="left"/>
      <w:pPr>
        <w:ind w:left="2880" w:hanging="360"/>
      </w:pPr>
    </w:lvl>
    <w:lvl w:ilvl="4" w:tplc="CE6A7744" w:tentative="1">
      <w:start w:val="1"/>
      <w:numFmt w:val="lowerLetter"/>
      <w:lvlText w:val="%5."/>
      <w:lvlJc w:val="left"/>
      <w:pPr>
        <w:ind w:left="3600" w:hanging="360"/>
      </w:pPr>
    </w:lvl>
    <w:lvl w:ilvl="5" w:tplc="FA484FDE" w:tentative="1">
      <w:start w:val="1"/>
      <w:numFmt w:val="lowerRoman"/>
      <w:lvlText w:val="%6."/>
      <w:lvlJc w:val="right"/>
      <w:pPr>
        <w:ind w:left="4320" w:hanging="180"/>
      </w:pPr>
    </w:lvl>
    <w:lvl w:ilvl="6" w:tplc="853835AA" w:tentative="1">
      <w:start w:val="1"/>
      <w:numFmt w:val="decimal"/>
      <w:lvlText w:val="%7."/>
      <w:lvlJc w:val="left"/>
      <w:pPr>
        <w:ind w:left="5040" w:hanging="360"/>
      </w:pPr>
    </w:lvl>
    <w:lvl w:ilvl="7" w:tplc="2688B7F8" w:tentative="1">
      <w:start w:val="1"/>
      <w:numFmt w:val="lowerLetter"/>
      <w:lvlText w:val="%8."/>
      <w:lvlJc w:val="left"/>
      <w:pPr>
        <w:ind w:left="5760" w:hanging="360"/>
      </w:pPr>
    </w:lvl>
    <w:lvl w:ilvl="8" w:tplc="21C606E4" w:tentative="1">
      <w:start w:val="1"/>
      <w:numFmt w:val="lowerRoman"/>
      <w:lvlText w:val="%9."/>
      <w:lvlJc w:val="right"/>
      <w:pPr>
        <w:ind w:left="6480" w:hanging="180"/>
      </w:pPr>
    </w:lvl>
  </w:abstractNum>
  <w:num w:numId="1">
    <w:abstractNumId w:val="9"/>
  </w:num>
  <w:num w:numId="2">
    <w:abstractNumId w:val="18"/>
  </w:num>
  <w:num w:numId="3">
    <w:abstractNumId w:val="12"/>
  </w:num>
  <w:num w:numId="4">
    <w:abstractNumId w:val="3"/>
  </w:num>
  <w:num w:numId="5">
    <w:abstractNumId w:val="1"/>
  </w:num>
  <w:num w:numId="6">
    <w:abstractNumId w:val="10"/>
  </w:num>
  <w:num w:numId="7">
    <w:abstractNumId w:val="16"/>
  </w:num>
  <w:num w:numId="8">
    <w:abstractNumId w:val="17"/>
  </w:num>
  <w:num w:numId="9">
    <w:abstractNumId w:val="4"/>
  </w:num>
  <w:num w:numId="10">
    <w:abstractNumId w:val="0"/>
  </w:num>
  <w:num w:numId="11">
    <w:abstractNumId w:val="13"/>
  </w:num>
  <w:num w:numId="12">
    <w:abstractNumId w:val="8"/>
  </w:num>
  <w:num w:numId="13">
    <w:abstractNumId w:val="11"/>
  </w:num>
  <w:num w:numId="14">
    <w:abstractNumId w:val="7"/>
  </w:num>
  <w:num w:numId="15">
    <w:abstractNumId w:val="5"/>
  </w:num>
  <w:num w:numId="16">
    <w:abstractNumId w:val="6"/>
  </w:num>
  <w:num w:numId="17">
    <w:abstractNumId w:val="2"/>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3A"/>
    <w:rsid w:val="001545C9"/>
    <w:rsid w:val="00323B80"/>
    <w:rsid w:val="004A203A"/>
    <w:rsid w:val="00E15E3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51034-E321-4881-B964-C3ADC039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70E9"/>
    <w:pPr>
      <w:keepNext/>
      <w:keepLines/>
      <w:numPr>
        <w:numId w:val="9"/>
      </w:numPr>
      <w:shd w:val="clear" w:color="auto" w:fill="D9D9D9" w:themeFill="background1" w:themeFillShade="D9"/>
      <w:spacing w:before="240"/>
      <w:ind w:left="36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F45DB4"/>
    <w:pPr>
      <w:keepNext/>
      <w:keepLines/>
      <w:spacing w:before="40"/>
      <w:outlineLvl w:val="1"/>
    </w:pPr>
    <w:rPr>
      <w:rFonts w:asciiTheme="majorHAnsi" w:eastAsiaTheme="majorEastAsia" w:hAnsiTheme="majorHAnsi" w:cstheme="majorBidi"/>
      <w:b/>
      <w:color w:val="2E74B5" w:themeColor="accent1" w:themeShade="B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it,Colorful List - Accent 11,Heading 2_sj,Indent Paragraph,List Paragraph (numbered (a)),Medium Grid 1 - Accent 21"/>
    <w:basedOn w:val="Normal"/>
    <w:link w:val="ListParagraphChar"/>
    <w:uiPriority w:val="34"/>
    <w:qFormat/>
    <w:rsid w:val="002672C7"/>
    <w:pPr>
      <w:ind w:left="720"/>
      <w:contextualSpacing/>
    </w:pPr>
  </w:style>
  <w:style w:type="paragraph" w:customStyle="1" w:styleId="Default">
    <w:name w:val="Default"/>
    <w:rsid w:val="00537D64"/>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E70E9"/>
    <w:rPr>
      <w:rFonts w:asciiTheme="majorHAnsi" w:eastAsiaTheme="majorEastAsia" w:hAnsiTheme="majorHAnsi" w:cstheme="majorBidi"/>
      <w:b/>
      <w:color w:val="2E74B5" w:themeColor="accent1" w:themeShade="BF"/>
      <w:sz w:val="32"/>
      <w:szCs w:val="32"/>
      <w:shd w:val="clear" w:color="auto" w:fill="D9D9D9" w:themeFill="background1" w:themeFillShade="D9"/>
    </w:rPr>
  </w:style>
  <w:style w:type="paragraph" w:styleId="FootnoteText">
    <w:name w:val="footnote text"/>
    <w:basedOn w:val="Normal"/>
    <w:link w:val="FootnoteTextChar"/>
    <w:uiPriority w:val="99"/>
    <w:semiHidden/>
    <w:unhideWhenUsed/>
    <w:rsid w:val="00BA0B1B"/>
    <w:rPr>
      <w:sz w:val="20"/>
      <w:szCs w:val="20"/>
    </w:rPr>
  </w:style>
  <w:style w:type="character" w:customStyle="1" w:styleId="FootnoteTextChar">
    <w:name w:val="Footnote Text Char"/>
    <w:basedOn w:val="DefaultParagraphFont"/>
    <w:link w:val="FootnoteText"/>
    <w:uiPriority w:val="99"/>
    <w:semiHidden/>
    <w:rsid w:val="00BA0B1B"/>
    <w:rPr>
      <w:sz w:val="20"/>
      <w:szCs w:val="20"/>
    </w:rPr>
  </w:style>
  <w:style w:type="character" w:styleId="FootnoteReference">
    <w:name w:val="footnote reference"/>
    <w:basedOn w:val="DefaultParagraphFont"/>
    <w:uiPriority w:val="99"/>
    <w:semiHidden/>
    <w:unhideWhenUsed/>
    <w:rsid w:val="00BA0B1B"/>
    <w:rPr>
      <w:vertAlign w:val="superscript"/>
    </w:rPr>
  </w:style>
  <w:style w:type="paragraph" w:styleId="TOC1">
    <w:name w:val="toc 1"/>
    <w:basedOn w:val="Normal"/>
    <w:next w:val="Normal"/>
    <w:autoRedefine/>
    <w:uiPriority w:val="39"/>
    <w:unhideWhenUsed/>
    <w:rsid w:val="00EF258C"/>
    <w:pPr>
      <w:spacing w:before="120" w:after="120"/>
    </w:pPr>
    <w:rPr>
      <w:b/>
      <w:bCs/>
      <w:caps/>
      <w:sz w:val="20"/>
      <w:szCs w:val="20"/>
    </w:rPr>
  </w:style>
  <w:style w:type="character" w:styleId="Hyperlink">
    <w:name w:val="Hyperlink"/>
    <w:basedOn w:val="DefaultParagraphFont"/>
    <w:uiPriority w:val="99"/>
    <w:unhideWhenUsed/>
    <w:rsid w:val="00EF258C"/>
    <w:rPr>
      <w:color w:val="0563C1" w:themeColor="hyperlink"/>
      <w:u w:val="single"/>
    </w:rPr>
  </w:style>
  <w:style w:type="character" w:styleId="CommentReference">
    <w:name w:val="annotation reference"/>
    <w:basedOn w:val="DefaultParagraphFont"/>
    <w:uiPriority w:val="99"/>
    <w:semiHidden/>
    <w:unhideWhenUsed/>
    <w:rsid w:val="009756E8"/>
    <w:rPr>
      <w:sz w:val="16"/>
      <w:szCs w:val="16"/>
    </w:rPr>
  </w:style>
  <w:style w:type="paragraph" w:styleId="CommentText">
    <w:name w:val="annotation text"/>
    <w:basedOn w:val="Normal"/>
    <w:link w:val="CommentTextChar"/>
    <w:uiPriority w:val="99"/>
    <w:semiHidden/>
    <w:unhideWhenUsed/>
    <w:rsid w:val="009756E8"/>
    <w:rPr>
      <w:sz w:val="20"/>
      <w:szCs w:val="20"/>
    </w:rPr>
  </w:style>
  <w:style w:type="character" w:customStyle="1" w:styleId="CommentTextChar">
    <w:name w:val="Comment Text Char"/>
    <w:basedOn w:val="DefaultParagraphFont"/>
    <w:link w:val="CommentText"/>
    <w:uiPriority w:val="99"/>
    <w:semiHidden/>
    <w:rsid w:val="009756E8"/>
    <w:rPr>
      <w:sz w:val="20"/>
      <w:szCs w:val="20"/>
    </w:rPr>
  </w:style>
  <w:style w:type="paragraph" w:styleId="CommentSubject">
    <w:name w:val="annotation subject"/>
    <w:basedOn w:val="CommentText"/>
    <w:next w:val="CommentText"/>
    <w:link w:val="CommentSubjectChar"/>
    <w:uiPriority w:val="99"/>
    <w:semiHidden/>
    <w:unhideWhenUsed/>
    <w:rsid w:val="009756E8"/>
    <w:rPr>
      <w:b/>
      <w:bCs/>
    </w:rPr>
  </w:style>
  <w:style w:type="character" w:customStyle="1" w:styleId="CommentSubjectChar">
    <w:name w:val="Comment Subject Char"/>
    <w:basedOn w:val="CommentTextChar"/>
    <w:link w:val="CommentSubject"/>
    <w:uiPriority w:val="99"/>
    <w:semiHidden/>
    <w:rsid w:val="009756E8"/>
    <w:rPr>
      <w:b/>
      <w:bCs/>
      <w:sz w:val="20"/>
      <w:szCs w:val="20"/>
    </w:rPr>
  </w:style>
  <w:style w:type="paragraph" w:styleId="BalloonText">
    <w:name w:val="Balloon Text"/>
    <w:basedOn w:val="Normal"/>
    <w:link w:val="BalloonTextChar"/>
    <w:uiPriority w:val="99"/>
    <w:semiHidden/>
    <w:unhideWhenUsed/>
    <w:rsid w:val="009756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6E8"/>
    <w:rPr>
      <w:rFonts w:ascii="Times New Roman" w:hAnsi="Times New Roman" w:cs="Times New Roman"/>
      <w:sz w:val="18"/>
      <w:szCs w:val="18"/>
    </w:rPr>
  </w:style>
  <w:style w:type="paragraph" w:styleId="NormalWeb">
    <w:name w:val="Normal (Web)"/>
    <w:basedOn w:val="Normal"/>
    <w:uiPriority w:val="99"/>
    <w:semiHidden/>
    <w:unhideWhenUsed/>
    <w:rsid w:val="00C0670B"/>
    <w:pPr>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61966"/>
    <w:pPr>
      <w:tabs>
        <w:tab w:val="center" w:pos="4680"/>
        <w:tab w:val="right" w:pos="9360"/>
      </w:tabs>
    </w:pPr>
  </w:style>
  <w:style w:type="character" w:customStyle="1" w:styleId="HeaderChar">
    <w:name w:val="Header Char"/>
    <w:basedOn w:val="DefaultParagraphFont"/>
    <w:link w:val="Header"/>
    <w:uiPriority w:val="99"/>
    <w:rsid w:val="00261966"/>
  </w:style>
  <w:style w:type="paragraph" w:styleId="Footer">
    <w:name w:val="footer"/>
    <w:basedOn w:val="Normal"/>
    <w:link w:val="FooterChar"/>
    <w:uiPriority w:val="99"/>
    <w:unhideWhenUsed/>
    <w:rsid w:val="00261966"/>
    <w:pPr>
      <w:tabs>
        <w:tab w:val="center" w:pos="4680"/>
        <w:tab w:val="right" w:pos="9360"/>
      </w:tabs>
    </w:pPr>
  </w:style>
  <w:style w:type="character" w:customStyle="1" w:styleId="FooterChar">
    <w:name w:val="Footer Char"/>
    <w:basedOn w:val="DefaultParagraphFont"/>
    <w:link w:val="Footer"/>
    <w:uiPriority w:val="99"/>
    <w:rsid w:val="00261966"/>
  </w:style>
  <w:style w:type="character" w:styleId="PageNumber">
    <w:name w:val="page number"/>
    <w:basedOn w:val="DefaultParagraphFont"/>
    <w:uiPriority w:val="99"/>
    <w:semiHidden/>
    <w:unhideWhenUsed/>
    <w:rsid w:val="00261966"/>
  </w:style>
  <w:style w:type="paragraph" w:styleId="TOC2">
    <w:name w:val="toc 2"/>
    <w:basedOn w:val="Normal"/>
    <w:next w:val="Normal"/>
    <w:autoRedefine/>
    <w:uiPriority w:val="39"/>
    <w:unhideWhenUsed/>
    <w:rsid w:val="00EF753F"/>
    <w:pPr>
      <w:ind w:left="220"/>
    </w:pPr>
    <w:rPr>
      <w:smallCaps/>
      <w:sz w:val="20"/>
      <w:szCs w:val="20"/>
    </w:rPr>
  </w:style>
  <w:style w:type="paragraph" w:styleId="TOC3">
    <w:name w:val="toc 3"/>
    <w:basedOn w:val="Normal"/>
    <w:next w:val="Normal"/>
    <w:autoRedefine/>
    <w:uiPriority w:val="39"/>
    <w:unhideWhenUsed/>
    <w:rsid w:val="00EF753F"/>
    <w:pPr>
      <w:ind w:left="440"/>
    </w:pPr>
    <w:rPr>
      <w:i/>
      <w:iCs/>
      <w:sz w:val="20"/>
      <w:szCs w:val="20"/>
    </w:rPr>
  </w:style>
  <w:style w:type="paragraph" w:styleId="TOC4">
    <w:name w:val="toc 4"/>
    <w:basedOn w:val="Normal"/>
    <w:next w:val="Normal"/>
    <w:autoRedefine/>
    <w:uiPriority w:val="39"/>
    <w:unhideWhenUsed/>
    <w:rsid w:val="00EF753F"/>
    <w:pPr>
      <w:ind w:left="660"/>
    </w:pPr>
    <w:rPr>
      <w:sz w:val="18"/>
      <w:szCs w:val="18"/>
    </w:rPr>
  </w:style>
  <w:style w:type="paragraph" w:styleId="TOC5">
    <w:name w:val="toc 5"/>
    <w:basedOn w:val="Normal"/>
    <w:next w:val="Normal"/>
    <w:autoRedefine/>
    <w:uiPriority w:val="39"/>
    <w:unhideWhenUsed/>
    <w:rsid w:val="00EF753F"/>
    <w:pPr>
      <w:ind w:left="880"/>
    </w:pPr>
    <w:rPr>
      <w:sz w:val="18"/>
      <w:szCs w:val="18"/>
    </w:rPr>
  </w:style>
  <w:style w:type="paragraph" w:styleId="TOC6">
    <w:name w:val="toc 6"/>
    <w:basedOn w:val="Normal"/>
    <w:next w:val="Normal"/>
    <w:autoRedefine/>
    <w:uiPriority w:val="39"/>
    <w:unhideWhenUsed/>
    <w:rsid w:val="00EF753F"/>
    <w:pPr>
      <w:ind w:left="1100"/>
    </w:pPr>
    <w:rPr>
      <w:sz w:val="18"/>
      <w:szCs w:val="18"/>
    </w:rPr>
  </w:style>
  <w:style w:type="paragraph" w:styleId="TOC7">
    <w:name w:val="toc 7"/>
    <w:basedOn w:val="Normal"/>
    <w:next w:val="Normal"/>
    <w:autoRedefine/>
    <w:uiPriority w:val="39"/>
    <w:unhideWhenUsed/>
    <w:rsid w:val="00EF753F"/>
    <w:pPr>
      <w:ind w:left="1320"/>
    </w:pPr>
    <w:rPr>
      <w:sz w:val="18"/>
      <w:szCs w:val="18"/>
    </w:rPr>
  </w:style>
  <w:style w:type="paragraph" w:styleId="TOC8">
    <w:name w:val="toc 8"/>
    <w:basedOn w:val="Normal"/>
    <w:next w:val="Normal"/>
    <w:autoRedefine/>
    <w:uiPriority w:val="39"/>
    <w:unhideWhenUsed/>
    <w:rsid w:val="00EF753F"/>
    <w:pPr>
      <w:ind w:left="1540"/>
    </w:pPr>
    <w:rPr>
      <w:sz w:val="18"/>
      <w:szCs w:val="18"/>
    </w:rPr>
  </w:style>
  <w:style w:type="paragraph" w:styleId="TOC9">
    <w:name w:val="toc 9"/>
    <w:basedOn w:val="Normal"/>
    <w:next w:val="Normal"/>
    <w:autoRedefine/>
    <w:uiPriority w:val="39"/>
    <w:unhideWhenUsed/>
    <w:rsid w:val="00EF753F"/>
    <w:pPr>
      <w:ind w:left="1760"/>
    </w:pPr>
    <w:rPr>
      <w:sz w:val="18"/>
      <w:szCs w:val="18"/>
    </w:rPr>
  </w:style>
  <w:style w:type="character" w:customStyle="1" w:styleId="ListParagraphChar">
    <w:name w:val="List Paragraph Char"/>
    <w:aliases w:val="Bullit Char,Colorful List - Accent 11 Char,Heading 2_sj Char,Indent Paragraph Char,List Paragraph (numbered (a)) Char,Medium Grid 1 - Accent 21 Char"/>
    <w:link w:val="ListParagraph"/>
    <w:uiPriority w:val="34"/>
    <w:rsid w:val="00F45DB4"/>
  </w:style>
  <w:style w:type="character" w:customStyle="1" w:styleId="Heading2Char">
    <w:name w:val="Heading 2 Char"/>
    <w:basedOn w:val="DefaultParagraphFont"/>
    <w:link w:val="Heading2"/>
    <w:uiPriority w:val="9"/>
    <w:rsid w:val="00F45DB4"/>
    <w:rPr>
      <w:rFonts w:asciiTheme="majorHAnsi" w:eastAsiaTheme="majorEastAsia" w:hAnsiTheme="majorHAnsi" w:cstheme="majorBidi"/>
      <w:b/>
      <w:color w:val="2E74B5" w:themeColor="accent1" w:themeShade="BF"/>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jpeg"/><Relationship Id="rId34" Type="http://schemas.openxmlformats.org/officeDocument/2006/relationships/hyperlink" Target="mailto:ansari@acaa.gov.a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hyperlink" Target="mailto:amanzeb.ansari@g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hyperlink" Target="mailto:ansari@acaa.gov.af" TargetMode="External"/><Relationship Id="rId37" Type="http://schemas.openxmlformats.org/officeDocument/2006/relationships/hyperlink" Target="mailto:amanzeb.ansari@gmail.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hyperlink" Target="mailto:ansari@acaa.gov.af" TargetMode="External"/><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mailto:amanzeb.ansari@gmail.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95BB-3CC7-426C-84CC-759A3FE2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DEVELOPMENT OF AN INTERNATIONAL PASSENGER TERMINAL AT HKIA UNDER PPP FRAMEWORK</vt:lpstr>
    </vt:vector>
  </TitlesOfParts>
  <Company>GOVERNMENT OF AFGHANISTAN</Company>
  <LinksUpToDate>false</LinksUpToDate>
  <CharactersWithSpaces>17879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AN INTERNATIONAL PASSENGER TERMINAL AT HKIA UNDER PPP FRAMEWORK</dc:title>
  <dc:subject>EOI DOCUMENT</dc:subject>
  <dc:creator>AFGHANISTAN CIVIL AVIATION AUTHORITY</dc:creator>
  <cp:lastModifiedBy>Mirwais Quadery</cp:lastModifiedBy>
  <cp:revision>3</cp:revision>
  <cp:lastPrinted>2020-05-05T04:01:00Z</cp:lastPrinted>
  <dcterms:created xsi:type="dcterms:W3CDTF">2020-05-17T06:16:00Z</dcterms:created>
  <dcterms:modified xsi:type="dcterms:W3CDTF">2020-05-17T06:16:00Z</dcterms:modified>
</cp:coreProperties>
</file>