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AE" w:rsidRPr="00D51618" w:rsidRDefault="00883D65" w:rsidP="00D12B03">
      <w:pPr>
        <w:jc w:val="center"/>
        <w:rPr>
          <w:b/>
          <w:bCs/>
          <w:color w:val="C00000"/>
          <w:sz w:val="36"/>
          <w:szCs w:val="36"/>
          <w:rtl/>
          <w:lang w:bidi="fa-IR"/>
        </w:rPr>
      </w:pPr>
      <w:r w:rsidRPr="00D51618">
        <w:rPr>
          <w:rFonts w:hint="cs"/>
          <w:b/>
          <w:bCs/>
          <w:color w:val="C00000"/>
          <w:sz w:val="36"/>
          <w:szCs w:val="36"/>
          <w:rtl/>
          <w:lang w:bidi="fa-IR"/>
        </w:rPr>
        <w:t>دستآورد های مستوفیت ولایت بدخشان بابت سال مالی 1399</w:t>
      </w:r>
    </w:p>
    <w:p w:rsidR="00C160FE" w:rsidRPr="00D51618" w:rsidRDefault="00883D65" w:rsidP="00D51618">
      <w:pPr>
        <w:bidi/>
        <w:spacing w:line="360" w:lineRule="auto"/>
        <w:jc w:val="both"/>
        <w:rPr>
          <w:sz w:val="24"/>
          <w:szCs w:val="24"/>
          <w:rtl/>
          <w:lang w:bidi="fa-IR"/>
        </w:rPr>
      </w:pPr>
      <w:r w:rsidRPr="00D51618">
        <w:rPr>
          <w:rFonts w:hint="cs"/>
          <w:sz w:val="24"/>
          <w:szCs w:val="24"/>
          <w:rtl/>
          <w:lang w:bidi="fa-IR"/>
        </w:rPr>
        <w:t>مستوفیت ولایت بدخشان در جریان سال مالی 1399 در تمام عرصه های کاری در مطابقت به قانون و مقررات لوایح ودستور العمل های مقام وزارت مالیه در بخش های معاشاتی ،مصارفاتی و بخصوص در جهت جمع آوری عواید دولت از هیچگونه سعی و تلاش شبانه روزی دریغ</w:t>
      </w:r>
      <w:r w:rsidR="006712D4" w:rsidRPr="00D51618">
        <w:rPr>
          <w:rFonts w:hint="cs"/>
          <w:sz w:val="24"/>
          <w:szCs w:val="24"/>
          <w:rtl/>
          <w:lang w:bidi="fa-IR"/>
        </w:rPr>
        <w:t xml:space="preserve"> نکرده است طوریکه مقام محترم نیز</w:t>
      </w:r>
      <w:r w:rsidRPr="00D51618">
        <w:rPr>
          <w:rFonts w:hint="cs"/>
          <w:sz w:val="24"/>
          <w:szCs w:val="24"/>
          <w:rtl/>
          <w:lang w:bidi="fa-IR"/>
        </w:rPr>
        <w:t xml:space="preserve"> میدانند ولایت بدخشان از جمله ولایات کوهستانی وبایک جغرافیای متفاوت و متمایز با سایر ولایات کشور بوده با چهار کشور سرحد مشترک دارد از لحاظ تشکیلات اداری داری 27 واحد د</w:t>
      </w:r>
      <w:r w:rsidR="00B032F2" w:rsidRPr="00D51618">
        <w:rPr>
          <w:rFonts w:hint="cs"/>
          <w:sz w:val="24"/>
          <w:szCs w:val="24"/>
          <w:rtl/>
          <w:lang w:bidi="fa-IR"/>
        </w:rPr>
        <w:t>و</w:t>
      </w:r>
      <w:r w:rsidRPr="00D51618">
        <w:rPr>
          <w:rFonts w:hint="cs"/>
          <w:sz w:val="24"/>
          <w:szCs w:val="24"/>
          <w:rtl/>
          <w:lang w:bidi="fa-IR"/>
        </w:rPr>
        <w:t>می در سطح ولایت بوده که تعداد شش ولسوالی سرحدی دروازه ها به شمول شغنان و واخان که به صدها کیلو متر به مرکز فیض آباد فاصله دارند این ولسوالیها از اول ماه قوس الی جوزا بنا بر ریزش برف و خطرات جدی ناشی از آن برروی ترافیک مسدود بوده اداره مستوفیت اکثر مشکلات خودرا با استفاده از شبکه های مخابراتی مرفوع می</w:t>
      </w:r>
      <w:r w:rsidR="00E733D4" w:rsidRPr="00D51618">
        <w:rPr>
          <w:rFonts w:hint="cs"/>
          <w:sz w:val="24"/>
          <w:szCs w:val="24"/>
          <w:rtl/>
          <w:lang w:bidi="fa-IR"/>
        </w:rPr>
        <w:t>نماید مستوفیت ولایت بدخشان با چنین مشکلات و چالش ها روبرو بوده در جریان سال مالی</w:t>
      </w:r>
      <w:r w:rsidR="00C160FE" w:rsidRPr="00D51618">
        <w:rPr>
          <w:rFonts w:hint="cs"/>
          <w:sz w:val="24"/>
          <w:szCs w:val="24"/>
          <w:rtl/>
          <w:lang w:bidi="fa-IR"/>
        </w:rPr>
        <w:t xml:space="preserve"> 1399 وضع امنیتی در سطح ولایت روبه وخامت گرائیده باعث بروز مشکلات در خصوص جمع آوری عوای</w:t>
      </w:r>
      <w:r w:rsidR="00B032F2" w:rsidRPr="00D51618">
        <w:rPr>
          <w:rFonts w:hint="cs"/>
          <w:sz w:val="24"/>
          <w:szCs w:val="24"/>
          <w:rtl/>
          <w:lang w:bidi="fa-IR"/>
        </w:rPr>
        <w:t xml:space="preserve">د گردیده که با آنهم به اثر سعی ، </w:t>
      </w:r>
      <w:r w:rsidR="00C160FE" w:rsidRPr="00D51618">
        <w:rPr>
          <w:rFonts w:hint="cs"/>
          <w:sz w:val="24"/>
          <w:szCs w:val="24"/>
          <w:rtl/>
          <w:lang w:bidi="fa-IR"/>
        </w:rPr>
        <w:t>تلاش وداشتن هماهنگی با ادارات دولتی در جهت ارتقاسطح عواید دولت کوشا بوده ونتایج مطلوب بدست آمده .</w:t>
      </w:r>
    </w:p>
    <w:p w:rsidR="007F7134" w:rsidRPr="00D51618" w:rsidRDefault="007F7134" w:rsidP="00D51618">
      <w:pPr>
        <w:bidi/>
        <w:spacing w:line="360" w:lineRule="auto"/>
        <w:jc w:val="both"/>
        <w:rPr>
          <w:sz w:val="24"/>
          <w:szCs w:val="24"/>
          <w:rtl/>
          <w:lang w:bidi="fa-IR"/>
        </w:rPr>
      </w:pPr>
      <w:r w:rsidRPr="00D51618">
        <w:rPr>
          <w:rFonts w:hint="cs"/>
          <w:sz w:val="24"/>
          <w:szCs w:val="24"/>
          <w:rtl/>
          <w:lang w:bidi="fa-IR"/>
        </w:rPr>
        <w:t>اعمار یک صالون برای مستوفیت این ولایت به طول 11 متر و عرض 8 متر،حفر یک حلقه چاه عمیق آب آشامیدنی ، اعمار دوباب تشناب ،رنگمالی تعمیر،ساخت وساز پارک دفتر مستوفیت ، ساخت چاله انگور از دروازه دخولی الی راه پله های تعمیر به طول 18 متر وبلندی 3 متر و حفظ مراقبت از ملکیت مستوفیت .</w:t>
      </w:r>
    </w:p>
    <w:p w:rsidR="00883D65" w:rsidRPr="00D51618" w:rsidRDefault="007F7134" w:rsidP="00D51618">
      <w:pPr>
        <w:bidi/>
        <w:spacing w:line="360" w:lineRule="auto"/>
        <w:jc w:val="both"/>
        <w:rPr>
          <w:sz w:val="24"/>
          <w:szCs w:val="24"/>
          <w:rtl/>
          <w:lang w:bidi="fa-IR"/>
        </w:rPr>
      </w:pPr>
      <w:r w:rsidRPr="00D51618">
        <w:rPr>
          <w:rFonts w:hint="cs"/>
          <w:sz w:val="24"/>
          <w:szCs w:val="24"/>
          <w:rtl/>
          <w:lang w:bidi="fa-IR"/>
        </w:rPr>
        <w:t>همچنان تمام اجراات اداره مستوفیت ولایت بدخشان مطابق اصول و مقرارت وقوانین نافذه کشور در اجرای حواله های معاشاتی و مصارفاتی گرفته است .</w:t>
      </w:r>
      <w:r w:rsidR="00055B7A" w:rsidRPr="00D51618">
        <w:rPr>
          <w:rFonts w:hint="cs"/>
          <w:sz w:val="24"/>
          <w:szCs w:val="24"/>
          <w:rtl/>
          <w:lang w:bidi="fa-IR"/>
        </w:rPr>
        <w:t xml:space="preserve"> در سال مالی 1399 تخصیص که در سطح ولایت بدخشان داده شده بود مبلغ 3683811094 میلیارد آفغانی بوده که از این جمله الی اخیر ماه میزان سال جاری 2835489114م</w:t>
      </w:r>
      <w:r w:rsidR="00525738" w:rsidRPr="00D51618">
        <w:rPr>
          <w:rFonts w:hint="cs"/>
          <w:sz w:val="24"/>
          <w:szCs w:val="24"/>
          <w:rtl/>
          <w:lang w:bidi="fa-IR"/>
        </w:rPr>
        <w:t xml:space="preserve">یلیارد افغانی به مصر رسیده است مجموع عواید مستوفیت این ولایت از آغاز سال مالی الی 20 عقرب سال روان مبلغ 223123274 میلیون افغانی جمع آری شده که تعداد نهاد های مالیاتی در این ولایت 8550می باشد . </w:t>
      </w:r>
    </w:p>
    <w:p w:rsidR="00055B7A" w:rsidRPr="00D51618" w:rsidRDefault="00055B7A" w:rsidP="00D51618">
      <w:pPr>
        <w:bidi/>
        <w:spacing w:line="360" w:lineRule="auto"/>
        <w:jc w:val="both"/>
        <w:rPr>
          <w:sz w:val="24"/>
          <w:szCs w:val="24"/>
          <w:rtl/>
          <w:lang w:bidi="fa-IR"/>
        </w:rPr>
      </w:pPr>
      <w:r w:rsidRPr="00D51618">
        <w:rPr>
          <w:rFonts w:hint="cs"/>
          <w:sz w:val="24"/>
          <w:szCs w:val="24"/>
          <w:rtl/>
          <w:lang w:bidi="fa-IR"/>
        </w:rPr>
        <w:t xml:space="preserve">این مستوفیت ثبت تمام شرکت ها برای اولین بار در سیستم سگتاس ، ایجاد سیستم سگتاس ، ثبت تمام اصناف و توزیع نمبر تشخصیه برای اصناف در سطح مرکز که بدون عدم موجودیت (تی آی ان )پرداخت مالیه صورت نمیگیرد خصوصا در مرکز </w:t>
      </w:r>
      <w:r w:rsidR="00D12B03" w:rsidRPr="00D51618">
        <w:rPr>
          <w:rFonts w:hint="cs"/>
          <w:sz w:val="24"/>
          <w:szCs w:val="24"/>
          <w:rtl/>
          <w:lang w:bidi="fa-IR"/>
        </w:rPr>
        <w:t>بدخشاندر سطح ولسوالی ها و</w:t>
      </w:r>
      <w:r w:rsidRPr="00D51618">
        <w:rPr>
          <w:rFonts w:hint="cs"/>
          <w:sz w:val="24"/>
          <w:szCs w:val="24"/>
          <w:rtl/>
          <w:lang w:bidi="fa-IR"/>
        </w:rPr>
        <w:t xml:space="preserve">تدویر برنامه های آموزشی و آگاهی دهی قوانین وطرزالعمل ها برای مالیه دهنده گان </w:t>
      </w:r>
      <w:r w:rsidR="00D12B03" w:rsidRPr="00D51618">
        <w:rPr>
          <w:rFonts w:hint="cs"/>
          <w:sz w:val="24"/>
          <w:szCs w:val="24"/>
          <w:rtl/>
          <w:lang w:bidi="fa-IR"/>
        </w:rPr>
        <w:t>.</w:t>
      </w:r>
    </w:p>
    <w:p w:rsidR="00D12B03" w:rsidRPr="00D51618" w:rsidRDefault="00D12B03" w:rsidP="00D51618">
      <w:pPr>
        <w:bidi/>
        <w:spacing w:line="360" w:lineRule="auto"/>
        <w:jc w:val="both"/>
        <w:rPr>
          <w:sz w:val="24"/>
          <w:szCs w:val="24"/>
          <w:rtl/>
          <w:lang w:bidi="fa-IR"/>
        </w:rPr>
      </w:pPr>
      <w:r w:rsidRPr="00D51618">
        <w:rPr>
          <w:rFonts w:hint="cs"/>
          <w:sz w:val="24"/>
          <w:szCs w:val="24"/>
          <w:rtl/>
          <w:lang w:bidi="fa-IR"/>
        </w:rPr>
        <w:t xml:space="preserve">در بخش منابع بشری این مستوفیت در طی سال مالی 1399 به تعداد 6 تن از طریق پروسه رقابت آزاد در چوکات اداره مستوفیت در بست های 5 و 6 تقررحاصل نموده و به تعداد 3 تن از کارمندان این اداره به اسر مریضی که عاید حالیشان گردیده بود وفات نموده است </w:t>
      </w:r>
      <w:r w:rsidR="006712D4" w:rsidRPr="00D51618">
        <w:rPr>
          <w:sz w:val="24"/>
          <w:szCs w:val="24"/>
          <w:lang w:bidi="fa-IR"/>
        </w:rPr>
        <w:t>.</w:t>
      </w:r>
    </w:p>
    <w:p w:rsidR="006712D4" w:rsidRPr="00D51618" w:rsidRDefault="006712D4" w:rsidP="00D51618">
      <w:pPr>
        <w:bidi/>
        <w:spacing w:line="360" w:lineRule="auto"/>
        <w:jc w:val="both"/>
        <w:rPr>
          <w:sz w:val="24"/>
          <w:szCs w:val="24"/>
          <w:rtl/>
          <w:lang w:bidi="fa-IR"/>
        </w:rPr>
      </w:pPr>
      <w:r w:rsidRPr="00D51618">
        <w:rPr>
          <w:rFonts w:cs="Arial"/>
          <w:sz w:val="24"/>
          <w:szCs w:val="24"/>
          <w:rtl/>
          <w:lang w:bidi="fa-IR"/>
        </w:rPr>
        <w:lastRenderedPageBreak/>
        <w:t>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اداره در جر</w:t>
      </w:r>
      <w:r w:rsidRPr="00D51618">
        <w:rPr>
          <w:rFonts w:cs="Arial" w:hint="cs"/>
          <w:sz w:val="24"/>
          <w:szCs w:val="24"/>
          <w:rtl/>
          <w:lang w:bidi="fa-IR"/>
        </w:rPr>
        <w:t>ی</w:t>
      </w:r>
      <w:r w:rsidRPr="00D51618">
        <w:rPr>
          <w:rFonts w:cs="Arial" w:hint="eastAsia"/>
          <w:sz w:val="24"/>
          <w:szCs w:val="24"/>
          <w:rtl/>
          <w:lang w:bidi="fa-IR"/>
        </w:rPr>
        <w:t>ان</w:t>
      </w:r>
      <w:r w:rsidRPr="00D51618">
        <w:rPr>
          <w:rFonts w:cs="Arial"/>
          <w:sz w:val="24"/>
          <w:szCs w:val="24"/>
          <w:rtl/>
          <w:lang w:bidi="fa-IR"/>
        </w:rPr>
        <w:t xml:space="preserve"> هفته کمپا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مال</w:t>
      </w:r>
      <w:r w:rsidRPr="00D51618">
        <w:rPr>
          <w:rFonts w:cs="Arial" w:hint="cs"/>
          <w:sz w:val="24"/>
          <w:szCs w:val="24"/>
          <w:rtl/>
          <w:lang w:bidi="fa-IR"/>
        </w:rPr>
        <w:t>ی</w:t>
      </w:r>
      <w:r w:rsidRPr="00D51618">
        <w:rPr>
          <w:rFonts w:cs="Arial" w:hint="eastAsia"/>
          <w:sz w:val="24"/>
          <w:szCs w:val="24"/>
          <w:rtl/>
          <w:lang w:bidi="fa-IR"/>
        </w:rPr>
        <w:t>ات</w:t>
      </w:r>
      <w:r w:rsidRPr="00D51618">
        <w:rPr>
          <w:rFonts w:cs="Arial" w:hint="cs"/>
          <w:sz w:val="24"/>
          <w:szCs w:val="24"/>
          <w:rtl/>
          <w:lang w:bidi="fa-IR"/>
        </w:rPr>
        <w:t>ی</w:t>
      </w:r>
      <w:r w:rsidRPr="00D51618">
        <w:rPr>
          <w:rFonts w:cs="Arial"/>
          <w:sz w:val="24"/>
          <w:szCs w:val="24"/>
          <w:rtl/>
          <w:lang w:bidi="fa-IR"/>
        </w:rPr>
        <w:t xml:space="preserve">  برنامه ها</w:t>
      </w:r>
      <w:r w:rsidRPr="00D51618">
        <w:rPr>
          <w:rFonts w:cs="Arial" w:hint="cs"/>
          <w:sz w:val="24"/>
          <w:szCs w:val="24"/>
          <w:rtl/>
          <w:lang w:bidi="fa-IR"/>
        </w:rPr>
        <w:t>ی</w:t>
      </w:r>
      <w:r w:rsidRPr="00D51618">
        <w:rPr>
          <w:rFonts w:cs="Arial"/>
          <w:sz w:val="24"/>
          <w:szCs w:val="24"/>
          <w:rtl/>
          <w:lang w:bidi="fa-IR"/>
        </w:rPr>
        <w:t xml:space="preserve"> متعدد در ارتباط هفته مال</w:t>
      </w:r>
      <w:r w:rsidRPr="00D51618">
        <w:rPr>
          <w:rFonts w:cs="Arial" w:hint="cs"/>
          <w:sz w:val="24"/>
          <w:szCs w:val="24"/>
          <w:rtl/>
          <w:lang w:bidi="fa-IR"/>
        </w:rPr>
        <w:t>ی</w:t>
      </w:r>
      <w:r w:rsidRPr="00D51618">
        <w:rPr>
          <w:rFonts w:cs="Arial" w:hint="eastAsia"/>
          <w:sz w:val="24"/>
          <w:szCs w:val="24"/>
          <w:rtl/>
          <w:lang w:bidi="fa-IR"/>
        </w:rPr>
        <w:t>ات</w:t>
      </w:r>
      <w:r w:rsidRPr="00D51618">
        <w:rPr>
          <w:rFonts w:cs="Arial" w:hint="cs"/>
          <w:sz w:val="24"/>
          <w:szCs w:val="24"/>
          <w:rtl/>
          <w:lang w:bidi="fa-IR"/>
        </w:rPr>
        <w:t>ی</w:t>
      </w:r>
      <w:r w:rsidRPr="00D51618">
        <w:rPr>
          <w:rFonts w:cs="Arial"/>
          <w:sz w:val="24"/>
          <w:szCs w:val="24"/>
          <w:rtl/>
          <w:lang w:bidi="fa-IR"/>
        </w:rPr>
        <w:t xml:space="preserve"> در 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ولا</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به را انداخت.  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برنامه به مدت 4 روز ادامه داشت. در برنامه متذکره حدوداً </w:t>
      </w:r>
      <w:r w:rsidRPr="00D51618">
        <w:rPr>
          <w:rFonts w:cs="Arial"/>
          <w:sz w:val="24"/>
          <w:szCs w:val="24"/>
          <w:lang w:bidi="fa-IR"/>
        </w:rPr>
        <w:t>200</w:t>
      </w:r>
      <w:r w:rsidRPr="00D51618">
        <w:rPr>
          <w:rFonts w:cs="Arial"/>
          <w:sz w:val="24"/>
          <w:szCs w:val="24"/>
          <w:rtl/>
          <w:lang w:bidi="fa-IR"/>
        </w:rPr>
        <w:t xml:space="preserve"> تن به شمول  علما</w:t>
      </w:r>
      <w:r w:rsidRPr="00D51618">
        <w:rPr>
          <w:rFonts w:cs="Arial" w:hint="cs"/>
          <w:sz w:val="24"/>
          <w:szCs w:val="24"/>
          <w:rtl/>
          <w:lang w:bidi="fa-IR"/>
        </w:rPr>
        <w:t>ی</w:t>
      </w:r>
      <w:r w:rsidRPr="00D51618">
        <w:rPr>
          <w:rFonts w:cs="Arial"/>
          <w:sz w:val="24"/>
          <w:szCs w:val="24"/>
          <w:rtl/>
          <w:lang w:bidi="fa-IR"/>
        </w:rPr>
        <w:t xml:space="preserve"> د</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اشتراک نموده بودند. در طول 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برنامه  </w:t>
      </w:r>
      <w:r w:rsidRPr="00D51618">
        <w:rPr>
          <w:rFonts w:cs="Arial" w:hint="cs"/>
          <w:sz w:val="24"/>
          <w:szCs w:val="24"/>
          <w:rtl/>
          <w:lang w:bidi="fa-IR"/>
        </w:rPr>
        <w:t>ی</w:t>
      </w:r>
      <w:r w:rsidRPr="00D51618">
        <w:rPr>
          <w:rFonts w:cs="Arial" w:hint="eastAsia"/>
          <w:sz w:val="24"/>
          <w:szCs w:val="24"/>
          <w:rtl/>
          <w:lang w:bidi="fa-IR"/>
        </w:rPr>
        <w:t>ک</w:t>
      </w:r>
      <w:r w:rsidRPr="00D51618">
        <w:rPr>
          <w:rFonts w:cs="Arial"/>
          <w:sz w:val="24"/>
          <w:szCs w:val="24"/>
          <w:rtl/>
          <w:lang w:bidi="fa-IR"/>
        </w:rPr>
        <w:t xml:space="preserve"> مسابقه ورزش</w:t>
      </w:r>
      <w:r w:rsidRPr="00D51618">
        <w:rPr>
          <w:rFonts w:cs="Arial" w:hint="cs"/>
          <w:sz w:val="24"/>
          <w:szCs w:val="24"/>
          <w:rtl/>
          <w:lang w:bidi="fa-IR"/>
        </w:rPr>
        <w:t>ی</w:t>
      </w:r>
      <w:r w:rsidRPr="00D51618">
        <w:rPr>
          <w:rFonts w:cs="Arial"/>
          <w:sz w:val="24"/>
          <w:szCs w:val="24"/>
          <w:rtl/>
          <w:lang w:bidi="fa-IR"/>
        </w:rPr>
        <w:t xml:space="preserve"> وال</w:t>
      </w:r>
      <w:r w:rsidRPr="00D51618">
        <w:rPr>
          <w:rFonts w:cs="Arial" w:hint="cs"/>
          <w:sz w:val="24"/>
          <w:szCs w:val="24"/>
          <w:rtl/>
          <w:lang w:bidi="fa-IR"/>
        </w:rPr>
        <w:t>ی</w:t>
      </w:r>
      <w:r w:rsidRPr="00D51618">
        <w:rPr>
          <w:rFonts w:cs="Arial" w:hint="eastAsia"/>
          <w:sz w:val="24"/>
          <w:szCs w:val="24"/>
          <w:rtl/>
          <w:lang w:bidi="fa-IR"/>
        </w:rPr>
        <w:t>بال</w:t>
      </w:r>
      <w:r w:rsidRPr="00D51618">
        <w:rPr>
          <w:rFonts w:cs="Arial"/>
          <w:sz w:val="24"/>
          <w:szCs w:val="24"/>
          <w:rtl/>
          <w:lang w:bidi="fa-IR"/>
        </w:rPr>
        <w:t xml:space="preserve"> تحت نام ( جام مال</w:t>
      </w:r>
      <w:r w:rsidRPr="00D51618">
        <w:rPr>
          <w:rFonts w:cs="Arial" w:hint="cs"/>
          <w:sz w:val="24"/>
          <w:szCs w:val="24"/>
          <w:rtl/>
          <w:lang w:bidi="fa-IR"/>
        </w:rPr>
        <w:t>ی</w:t>
      </w:r>
      <w:r w:rsidRPr="00D51618">
        <w:rPr>
          <w:rFonts w:cs="Arial" w:hint="eastAsia"/>
          <w:sz w:val="24"/>
          <w:szCs w:val="24"/>
          <w:rtl/>
          <w:lang w:bidi="fa-IR"/>
        </w:rPr>
        <w:t>ات</w:t>
      </w:r>
      <w:r w:rsidRPr="00D51618">
        <w:rPr>
          <w:rFonts w:cs="Arial"/>
          <w:sz w:val="24"/>
          <w:szCs w:val="24"/>
          <w:rtl/>
          <w:lang w:bidi="fa-IR"/>
        </w:rPr>
        <w:t xml:space="preserve"> ) راه انداز</w:t>
      </w:r>
      <w:r w:rsidRPr="00D51618">
        <w:rPr>
          <w:rFonts w:cs="Arial" w:hint="cs"/>
          <w:sz w:val="24"/>
          <w:szCs w:val="24"/>
          <w:rtl/>
          <w:lang w:bidi="fa-IR"/>
        </w:rPr>
        <w:t>ی</w:t>
      </w:r>
      <w:r w:rsidRPr="00D51618">
        <w:rPr>
          <w:rFonts w:cs="Arial"/>
          <w:sz w:val="24"/>
          <w:szCs w:val="24"/>
          <w:rtl/>
          <w:lang w:bidi="fa-IR"/>
        </w:rPr>
        <w:t xml:space="preserve"> گرد</w:t>
      </w:r>
      <w:r w:rsidRPr="00D51618">
        <w:rPr>
          <w:rFonts w:cs="Arial" w:hint="cs"/>
          <w:sz w:val="24"/>
          <w:szCs w:val="24"/>
          <w:rtl/>
          <w:lang w:bidi="fa-IR"/>
        </w:rPr>
        <w:t>ی</w:t>
      </w:r>
      <w:r w:rsidRPr="00D51618">
        <w:rPr>
          <w:rFonts w:cs="Arial" w:hint="eastAsia"/>
          <w:sz w:val="24"/>
          <w:szCs w:val="24"/>
          <w:rtl/>
          <w:lang w:bidi="fa-IR"/>
        </w:rPr>
        <w:t>ده</w:t>
      </w:r>
      <w:r w:rsidRPr="00D51618">
        <w:rPr>
          <w:rFonts w:cs="Arial"/>
          <w:sz w:val="24"/>
          <w:szCs w:val="24"/>
          <w:rtl/>
          <w:lang w:bidi="fa-IR"/>
        </w:rPr>
        <w:t xml:space="preserve"> بود</w:t>
      </w:r>
      <w:r w:rsidRPr="00D51618">
        <w:rPr>
          <w:rFonts w:cs="Arial"/>
          <w:sz w:val="24"/>
          <w:szCs w:val="24"/>
          <w:lang w:bidi="fa-IR"/>
        </w:rPr>
        <w:t>.</w:t>
      </w:r>
    </w:p>
    <w:p w:rsidR="006712D4" w:rsidRPr="00D51618" w:rsidRDefault="006712D4" w:rsidP="00D51618">
      <w:pPr>
        <w:bidi/>
        <w:spacing w:line="360" w:lineRule="auto"/>
        <w:jc w:val="both"/>
        <w:rPr>
          <w:rFonts w:cs="Arial"/>
          <w:sz w:val="24"/>
          <w:szCs w:val="24"/>
          <w:rtl/>
          <w:lang w:bidi="fa-IR"/>
        </w:rPr>
      </w:pPr>
      <w:r w:rsidRPr="00D51618">
        <w:rPr>
          <w:rFonts w:cs="Arial" w:hint="eastAsia"/>
          <w:sz w:val="24"/>
          <w:szCs w:val="24"/>
          <w:rtl/>
          <w:lang w:bidi="fa-IR"/>
        </w:rPr>
        <w:t>ا</w:t>
      </w:r>
      <w:r w:rsidRPr="00D51618">
        <w:rPr>
          <w:rFonts w:cs="Arial" w:hint="cs"/>
          <w:sz w:val="24"/>
          <w:szCs w:val="24"/>
          <w:rtl/>
          <w:lang w:bidi="fa-IR"/>
        </w:rPr>
        <w:t>ی</w:t>
      </w:r>
      <w:r w:rsidRPr="00D51618">
        <w:rPr>
          <w:rFonts w:cs="Arial" w:hint="eastAsia"/>
          <w:sz w:val="24"/>
          <w:szCs w:val="24"/>
          <w:rtl/>
          <w:lang w:bidi="fa-IR"/>
        </w:rPr>
        <w:t>ن</w:t>
      </w:r>
      <w:r w:rsidRPr="00D51618">
        <w:rPr>
          <w:rFonts w:cs="Arial"/>
          <w:sz w:val="24"/>
          <w:szCs w:val="24"/>
          <w:rtl/>
          <w:lang w:bidi="fa-IR"/>
        </w:rPr>
        <w:t xml:space="preserve"> مستوف</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در هماهنگ</w:t>
      </w:r>
      <w:r w:rsidRPr="00D51618">
        <w:rPr>
          <w:rFonts w:cs="Arial" w:hint="cs"/>
          <w:sz w:val="24"/>
          <w:szCs w:val="24"/>
          <w:rtl/>
          <w:lang w:bidi="fa-IR"/>
        </w:rPr>
        <w:t>ی</w:t>
      </w:r>
      <w:r w:rsidRPr="00D51618">
        <w:rPr>
          <w:rFonts w:cs="Arial"/>
          <w:sz w:val="24"/>
          <w:szCs w:val="24"/>
          <w:rtl/>
          <w:lang w:bidi="fa-IR"/>
        </w:rPr>
        <w:t xml:space="preserve"> با مقام ولا</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و ادارات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hint="cs"/>
          <w:sz w:val="24"/>
          <w:szCs w:val="24"/>
          <w:rtl/>
          <w:lang w:bidi="fa-IR"/>
        </w:rPr>
        <w:t>ی</w:t>
      </w:r>
      <w:r w:rsidRPr="00D51618">
        <w:rPr>
          <w:rFonts w:cs="Arial"/>
          <w:sz w:val="24"/>
          <w:szCs w:val="24"/>
          <w:rtl/>
          <w:lang w:bidi="fa-IR"/>
        </w:rPr>
        <w:t xml:space="preserve"> در سطح ولا</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از آغاز سال مال</w:t>
      </w:r>
      <w:r w:rsidRPr="00D51618">
        <w:rPr>
          <w:rFonts w:cs="Arial" w:hint="cs"/>
          <w:sz w:val="24"/>
          <w:szCs w:val="24"/>
          <w:rtl/>
          <w:lang w:bidi="fa-IR"/>
        </w:rPr>
        <w:t>ی</w:t>
      </w:r>
      <w:r w:rsidRPr="00D51618">
        <w:rPr>
          <w:rFonts w:cs="Arial"/>
          <w:sz w:val="24"/>
          <w:szCs w:val="24"/>
          <w:rtl/>
          <w:lang w:bidi="fa-IR"/>
        </w:rPr>
        <w:t xml:space="preserve"> ۱۳۹۹ ال</w:t>
      </w:r>
      <w:r w:rsidRPr="00D51618">
        <w:rPr>
          <w:rFonts w:cs="Arial" w:hint="cs"/>
          <w:sz w:val="24"/>
          <w:szCs w:val="24"/>
          <w:rtl/>
          <w:lang w:bidi="fa-IR"/>
        </w:rPr>
        <w:t>ی</w:t>
      </w:r>
      <w:r w:rsidRPr="00D51618">
        <w:rPr>
          <w:rFonts w:cs="Arial"/>
          <w:sz w:val="24"/>
          <w:szCs w:val="24"/>
          <w:rtl/>
          <w:lang w:bidi="fa-IR"/>
        </w:rPr>
        <w:t xml:space="preserve"> اکنون جلسات کم</w:t>
      </w:r>
      <w:r w:rsidRPr="00D51618">
        <w:rPr>
          <w:rFonts w:cs="Arial" w:hint="cs"/>
          <w:sz w:val="24"/>
          <w:szCs w:val="24"/>
          <w:rtl/>
          <w:lang w:bidi="fa-IR"/>
        </w:rPr>
        <w:t>ی</w:t>
      </w:r>
      <w:r w:rsidRPr="00D51618">
        <w:rPr>
          <w:rFonts w:cs="Arial" w:hint="eastAsia"/>
          <w:sz w:val="24"/>
          <w:szCs w:val="24"/>
          <w:rtl/>
          <w:lang w:bidi="fa-IR"/>
        </w:rPr>
        <w:t>ته</w:t>
      </w:r>
      <w:r w:rsidRPr="00D51618">
        <w:rPr>
          <w:rFonts w:cs="Arial"/>
          <w:sz w:val="24"/>
          <w:szCs w:val="24"/>
          <w:rtl/>
          <w:lang w:bidi="fa-IR"/>
        </w:rPr>
        <w:t xml:space="preserve">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hint="cs"/>
          <w:sz w:val="24"/>
          <w:szCs w:val="24"/>
          <w:rtl/>
          <w:lang w:bidi="fa-IR"/>
        </w:rPr>
        <w:t>ی</w:t>
      </w:r>
      <w:r w:rsidRPr="00D51618">
        <w:rPr>
          <w:rFonts w:cs="Arial"/>
          <w:sz w:val="24"/>
          <w:szCs w:val="24"/>
          <w:rtl/>
          <w:lang w:bidi="fa-IR"/>
        </w:rPr>
        <w:t xml:space="preserve"> ولا</w:t>
      </w:r>
      <w:r w:rsidRPr="00D51618">
        <w:rPr>
          <w:rFonts w:cs="Arial" w:hint="cs"/>
          <w:sz w:val="24"/>
          <w:szCs w:val="24"/>
          <w:rtl/>
          <w:lang w:bidi="fa-IR"/>
        </w:rPr>
        <w:t>ی</w:t>
      </w:r>
      <w:r w:rsidRPr="00D51618">
        <w:rPr>
          <w:rFonts w:cs="Arial" w:hint="eastAsia"/>
          <w:sz w:val="24"/>
          <w:szCs w:val="24"/>
          <w:rtl/>
          <w:lang w:bidi="fa-IR"/>
        </w:rPr>
        <w:t>ت</w:t>
      </w:r>
      <w:r w:rsidRPr="00D51618">
        <w:rPr>
          <w:rFonts w:cs="Arial" w:hint="cs"/>
          <w:sz w:val="24"/>
          <w:szCs w:val="24"/>
          <w:rtl/>
          <w:lang w:bidi="fa-IR"/>
        </w:rPr>
        <w:t>ی</w:t>
      </w:r>
      <w:r w:rsidRPr="00D51618">
        <w:rPr>
          <w:rFonts w:cs="Arial"/>
          <w:sz w:val="24"/>
          <w:szCs w:val="24"/>
          <w:rtl/>
          <w:lang w:bidi="fa-IR"/>
        </w:rPr>
        <w:t xml:space="preserve"> تحت ر</w:t>
      </w:r>
      <w:r w:rsidRPr="00D51618">
        <w:rPr>
          <w:rFonts w:cs="Arial" w:hint="cs"/>
          <w:sz w:val="24"/>
          <w:szCs w:val="24"/>
          <w:rtl/>
          <w:lang w:bidi="fa-IR"/>
        </w:rPr>
        <w:t>ی</w:t>
      </w:r>
      <w:r w:rsidRPr="00D51618">
        <w:rPr>
          <w:rFonts w:cs="Arial" w:hint="eastAsia"/>
          <w:sz w:val="24"/>
          <w:szCs w:val="24"/>
          <w:rtl/>
          <w:lang w:bidi="fa-IR"/>
        </w:rPr>
        <w:t>است</w:t>
      </w:r>
      <w:r w:rsidRPr="00D51618">
        <w:rPr>
          <w:rFonts w:cs="Arial"/>
          <w:sz w:val="24"/>
          <w:szCs w:val="24"/>
          <w:rtl/>
          <w:lang w:bidi="fa-IR"/>
        </w:rPr>
        <w:t xml:space="preserve"> وال</w:t>
      </w:r>
      <w:r w:rsidRPr="00D51618">
        <w:rPr>
          <w:rFonts w:cs="Arial" w:hint="cs"/>
          <w:sz w:val="24"/>
          <w:szCs w:val="24"/>
          <w:rtl/>
          <w:lang w:bidi="fa-IR"/>
        </w:rPr>
        <w:t>ی</w:t>
      </w:r>
      <w:r w:rsidRPr="00D51618">
        <w:rPr>
          <w:rFonts w:cs="Arial"/>
          <w:sz w:val="24"/>
          <w:szCs w:val="24"/>
          <w:rtl/>
          <w:lang w:bidi="fa-IR"/>
        </w:rPr>
        <w:t xml:space="preserve"> ولا</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برگزار نموده است. محور اساس</w:t>
      </w:r>
      <w:r w:rsidRPr="00D51618">
        <w:rPr>
          <w:rFonts w:cs="Arial" w:hint="cs"/>
          <w:sz w:val="24"/>
          <w:szCs w:val="24"/>
          <w:rtl/>
          <w:lang w:bidi="fa-IR"/>
        </w:rPr>
        <w:t>ی</w:t>
      </w:r>
      <w:r w:rsidRPr="00D51618">
        <w:rPr>
          <w:rFonts w:cs="Arial"/>
          <w:sz w:val="24"/>
          <w:szCs w:val="24"/>
          <w:rtl/>
          <w:lang w:bidi="fa-IR"/>
        </w:rPr>
        <w:t xml:space="preserve"> جلسات کم</w:t>
      </w:r>
      <w:r w:rsidRPr="00D51618">
        <w:rPr>
          <w:rFonts w:cs="Arial" w:hint="cs"/>
          <w:sz w:val="24"/>
          <w:szCs w:val="24"/>
          <w:rtl/>
          <w:lang w:bidi="fa-IR"/>
        </w:rPr>
        <w:t>ی</w:t>
      </w:r>
      <w:r w:rsidRPr="00D51618">
        <w:rPr>
          <w:rFonts w:cs="Arial" w:hint="eastAsia"/>
          <w:sz w:val="24"/>
          <w:szCs w:val="24"/>
          <w:rtl/>
          <w:lang w:bidi="fa-IR"/>
        </w:rPr>
        <w:t>ته</w:t>
      </w:r>
      <w:r w:rsidRPr="00D51618">
        <w:rPr>
          <w:rFonts w:cs="Arial"/>
          <w:sz w:val="24"/>
          <w:szCs w:val="24"/>
          <w:rtl/>
          <w:lang w:bidi="fa-IR"/>
        </w:rPr>
        <w:t xml:space="preserve">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hint="cs"/>
          <w:sz w:val="24"/>
          <w:szCs w:val="24"/>
          <w:rtl/>
          <w:lang w:bidi="fa-IR"/>
        </w:rPr>
        <w:t>ی</w:t>
      </w:r>
      <w:r w:rsidRPr="00D51618">
        <w:rPr>
          <w:rFonts w:cs="Arial"/>
          <w:sz w:val="24"/>
          <w:szCs w:val="24"/>
          <w:rtl/>
          <w:lang w:bidi="fa-IR"/>
        </w:rPr>
        <w:t xml:space="preserve"> را جمع آور</w:t>
      </w:r>
      <w:r w:rsidRPr="00D51618">
        <w:rPr>
          <w:rFonts w:cs="Arial" w:hint="cs"/>
          <w:sz w:val="24"/>
          <w:szCs w:val="24"/>
          <w:rtl/>
          <w:lang w:bidi="fa-IR"/>
        </w:rPr>
        <w:t>ی</w:t>
      </w:r>
      <w:r w:rsidRPr="00D51618">
        <w:rPr>
          <w:rFonts w:cs="Arial"/>
          <w:sz w:val="24"/>
          <w:szCs w:val="24"/>
          <w:rtl/>
          <w:lang w:bidi="fa-IR"/>
        </w:rPr>
        <w:t xml:space="preserve">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sz w:val="24"/>
          <w:szCs w:val="24"/>
          <w:rtl/>
          <w:lang w:bidi="fa-IR"/>
        </w:rPr>
        <w:t xml:space="preserve"> مال</w:t>
      </w:r>
      <w:r w:rsidRPr="00D51618">
        <w:rPr>
          <w:rFonts w:cs="Arial" w:hint="cs"/>
          <w:sz w:val="24"/>
          <w:szCs w:val="24"/>
          <w:rtl/>
          <w:lang w:bidi="fa-IR"/>
        </w:rPr>
        <w:t>ی</w:t>
      </w:r>
      <w:r w:rsidRPr="00D51618">
        <w:rPr>
          <w:rFonts w:cs="Arial" w:hint="eastAsia"/>
          <w:sz w:val="24"/>
          <w:szCs w:val="24"/>
          <w:rtl/>
          <w:lang w:bidi="fa-IR"/>
        </w:rPr>
        <w:t>ات</w:t>
      </w:r>
      <w:r w:rsidRPr="00D51618">
        <w:rPr>
          <w:rFonts w:cs="Arial" w:hint="cs"/>
          <w:sz w:val="24"/>
          <w:szCs w:val="24"/>
          <w:rtl/>
          <w:lang w:bidi="fa-IR"/>
        </w:rPr>
        <w:t>ی</w:t>
      </w:r>
      <w:r w:rsidRPr="00D51618">
        <w:rPr>
          <w:rFonts w:cs="Arial"/>
          <w:sz w:val="24"/>
          <w:szCs w:val="24"/>
          <w:rtl/>
          <w:lang w:bidi="fa-IR"/>
        </w:rPr>
        <w:t xml:space="preserve"> و غ</w:t>
      </w:r>
      <w:r w:rsidRPr="00D51618">
        <w:rPr>
          <w:rFonts w:cs="Arial" w:hint="cs"/>
          <w:sz w:val="24"/>
          <w:szCs w:val="24"/>
          <w:rtl/>
          <w:lang w:bidi="fa-IR"/>
        </w:rPr>
        <w:t>ی</w:t>
      </w:r>
      <w:r w:rsidRPr="00D51618">
        <w:rPr>
          <w:rFonts w:cs="Arial" w:hint="eastAsia"/>
          <w:sz w:val="24"/>
          <w:szCs w:val="24"/>
          <w:rtl/>
          <w:lang w:bidi="fa-IR"/>
        </w:rPr>
        <w:t>رمال</w:t>
      </w:r>
      <w:r w:rsidRPr="00D51618">
        <w:rPr>
          <w:rFonts w:cs="Arial" w:hint="cs"/>
          <w:sz w:val="24"/>
          <w:szCs w:val="24"/>
          <w:rtl/>
          <w:lang w:bidi="fa-IR"/>
        </w:rPr>
        <w:t>ی</w:t>
      </w:r>
      <w:r w:rsidRPr="00D51618">
        <w:rPr>
          <w:rFonts w:cs="Arial" w:hint="eastAsia"/>
          <w:sz w:val="24"/>
          <w:szCs w:val="24"/>
          <w:rtl/>
          <w:lang w:bidi="fa-IR"/>
        </w:rPr>
        <w:t>ات</w:t>
      </w:r>
      <w:r w:rsidRPr="00D51618">
        <w:rPr>
          <w:rFonts w:cs="Arial" w:hint="cs"/>
          <w:sz w:val="24"/>
          <w:szCs w:val="24"/>
          <w:rtl/>
          <w:lang w:bidi="fa-IR"/>
        </w:rPr>
        <w:t>ی</w:t>
      </w:r>
      <w:r w:rsidRPr="00D51618">
        <w:rPr>
          <w:rFonts w:cs="Arial"/>
          <w:sz w:val="24"/>
          <w:szCs w:val="24"/>
          <w:rtl/>
          <w:lang w:bidi="fa-IR"/>
        </w:rPr>
        <w:t xml:space="preserve"> بهتر، تبادل معلومات و شر</w:t>
      </w:r>
      <w:r w:rsidRPr="00D51618">
        <w:rPr>
          <w:rFonts w:cs="Arial" w:hint="cs"/>
          <w:sz w:val="24"/>
          <w:szCs w:val="24"/>
          <w:rtl/>
          <w:lang w:bidi="fa-IR"/>
        </w:rPr>
        <w:t>ی</w:t>
      </w:r>
      <w:r w:rsidRPr="00D51618">
        <w:rPr>
          <w:rFonts w:cs="Arial" w:hint="eastAsia"/>
          <w:sz w:val="24"/>
          <w:szCs w:val="24"/>
          <w:rtl/>
          <w:lang w:bidi="fa-IR"/>
        </w:rPr>
        <w:t>ک</w:t>
      </w:r>
      <w:r w:rsidRPr="00D51618">
        <w:rPr>
          <w:rFonts w:cs="Arial"/>
          <w:sz w:val="24"/>
          <w:szCs w:val="24"/>
          <w:rtl/>
          <w:lang w:bidi="fa-IR"/>
        </w:rPr>
        <w:t xml:space="preserve"> نمودن قرارداد ها، همکار</w:t>
      </w:r>
      <w:r w:rsidRPr="00D51618">
        <w:rPr>
          <w:rFonts w:cs="Arial" w:hint="cs"/>
          <w:sz w:val="24"/>
          <w:szCs w:val="24"/>
          <w:rtl/>
          <w:lang w:bidi="fa-IR"/>
        </w:rPr>
        <w:t>ی</w:t>
      </w:r>
      <w:r w:rsidRPr="00D51618">
        <w:rPr>
          <w:rFonts w:cs="Arial"/>
          <w:sz w:val="24"/>
          <w:szCs w:val="24"/>
          <w:rtl/>
          <w:lang w:bidi="fa-IR"/>
        </w:rPr>
        <w:t xml:space="preserve"> در جلب باق</w:t>
      </w:r>
      <w:r w:rsidRPr="00D51618">
        <w:rPr>
          <w:rFonts w:cs="Arial" w:hint="cs"/>
          <w:sz w:val="24"/>
          <w:szCs w:val="24"/>
          <w:rtl/>
          <w:lang w:bidi="fa-IR"/>
        </w:rPr>
        <w:t>ی</w:t>
      </w:r>
      <w:r w:rsidRPr="00D51618">
        <w:rPr>
          <w:rFonts w:cs="Arial" w:hint="eastAsia"/>
          <w:sz w:val="24"/>
          <w:szCs w:val="24"/>
          <w:rtl/>
          <w:lang w:bidi="fa-IR"/>
        </w:rPr>
        <w:t>داران،</w:t>
      </w:r>
      <w:r w:rsidRPr="00D51618">
        <w:rPr>
          <w:rFonts w:cs="Arial"/>
          <w:sz w:val="24"/>
          <w:szCs w:val="24"/>
          <w:rtl/>
          <w:lang w:bidi="fa-IR"/>
        </w:rPr>
        <w:t xml:space="preserve"> تقو</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هماهنگ</w:t>
      </w:r>
      <w:r w:rsidRPr="00D51618">
        <w:rPr>
          <w:rFonts w:cs="Arial" w:hint="cs"/>
          <w:sz w:val="24"/>
          <w:szCs w:val="24"/>
          <w:rtl/>
          <w:lang w:bidi="fa-IR"/>
        </w:rPr>
        <w:t>ی</w:t>
      </w:r>
      <w:r w:rsidRPr="00D51618">
        <w:rPr>
          <w:rFonts w:cs="Arial"/>
          <w:sz w:val="24"/>
          <w:szCs w:val="24"/>
          <w:rtl/>
          <w:lang w:bidi="fa-IR"/>
        </w:rPr>
        <w:t xml:space="preserve"> م</w:t>
      </w:r>
      <w:r w:rsidRPr="00D51618">
        <w:rPr>
          <w:rFonts w:cs="Arial" w:hint="cs"/>
          <w:sz w:val="24"/>
          <w:szCs w:val="24"/>
          <w:rtl/>
          <w:lang w:bidi="fa-IR"/>
        </w:rPr>
        <w:t>ی</w:t>
      </w:r>
      <w:r w:rsidRPr="00D51618">
        <w:rPr>
          <w:rFonts w:cs="Arial" w:hint="eastAsia"/>
          <w:sz w:val="24"/>
          <w:szCs w:val="24"/>
          <w:rtl/>
          <w:lang w:bidi="fa-IR"/>
        </w:rPr>
        <w:t>ان</w:t>
      </w:r>
      <w:r w:rsidRPr="00D51618">
        <w:rPr>
          <w:rFonts w:cs="Arial"/>
          <w:sz w:val="24"/>
          <w:szCs w:val="24"/>
          <w:rtl/>
          <w:lang w:bidi="fa-IR"/>
        </w:rPr>
        <w:t xml:space="preserve"> اداره مستوف</w:t>
      </w:r>
      <w:r w:rsidRPr="00D51618">
        <w:rPr>
          <w:rFonts w:cs="Arial" w:hint="cs"/>
          <w:sz w:val="24"/>
          <w:szCs w:val="24"/>
          <w:rtl/>
          <w:lang w:bidi="fa-IR"/>
        </w:rPr>
        <w:t>ی</w:t>
      </w:r>
      <w:r w:rsidRPr="00D51618">
        <w:rPr>
          <w:rFonts w:cs="Arial" w:hint="eastAsia"/>
          <w:sz w:val="24"/>
          <w:szCs w:val="24"/>
          <w:rtl/>
          <w:lang w:bidi="fa-IR"/>
        </w:rPr>
        <w:t>ت</w:t>
      </w:r>
      <w:r w:rsidRPr="00D51618">
        <w:rPr>
          <w:rFonts w:cs="Arial"/>
          <w:sz w:val="24"/>
          <w:szCs w:val="24"/>
          <w:rtl/>
          <w:lang w:bidi="fa-IR"/>
        </w:rPr>
        <w:t xml:space="preserve"> و ادارات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hint="cs"/>
          <w:sz w:val="24"/>
          <w:szCs w:val="24"/>
          <w:rtl/>
          <w:lang w:bidi="fa-IR"/>
        </w:rPr>
        <w:t>ی</w:t>
      </w:r>
      <w:r w:rsidRPr="00D51618">
        <w:rPr>
          <w:rFonts w:cs="Arial"/>
          <w:sz w:val="24"/>
          <w:szCs w:val="24"/>
          <w:rtl/>
          <w:lang w:bidi="fa-IR"/>
        </w:rPr>
        <w:t xml:space="preserve"> و تطب</w:t>
      </w:r>
      <w:r w:rsidRPr="00D51618">
        <w:rPr>
          <w:rFonts w:cs="Arial" w:hint="cs"/>
          <w:sz w:val="24"/>
          <w:szCs w:val="24"/>
          <w:rtl/>
          <w:lang w:bidi="fa-IR"/>
        </w:rPr>
        <w:t>ی</w:t>
      </w:r>
      <w:r w:rsidRPr="00D51618">
        <w:rPr>
          <w:rFonts w:cs="Arial" w:hint="eastAsia"/>
          <w:sz w:val="24"/>
          <w:szCs w:val="24"/>
          <w:rtl/>
          <w:lang w:bidi="fa-IR"/>
        </w:rPr>
        <w:t>ق</w:t>
      </w:r>
      <w:r w:rsidRPr="00D51618">
        <w:rPr>
          <w:rFonts w:cs="Arial"/>
          <w:sz w:val="24"/>
          <w:szCs w:val="24"/>
          <w:rtl/>
          <w:lang w:bidi="fa-IR"/>
        </w:rPr>
        <w:t xml:space="preserve"> پلان عوا</w:t>
      </w:r>
      <w:r w:rsidRPr="00D51618">
        <w:rPr>
          <w:rFonts w:cs="Arial" w:hint="cs"/>
          <w:sz w:val="24"/>
          <w:szCs w:val="24"/>
          <w:rtl/>
          <w:lang w:bidi="fa-IR"/>
        </w:rPr>
        <w:t>ی</w:t>
      </w:r>
      <w:r w:rsidRPr="00D51618">
        <w:rPr>
          <w:rFonts w:cs="Arial" w:hint="eastAsia"/>
          <w:sz w:val="24"/>
          <w:szCs w:val="24"/>
          <w:rtl/>
          <w:lang w:bidi="fa-IR"/>
        </w:rPr>
        <w:t>د</w:t>
      </w:r>
      <w:r w:rsidRPr="00D51618">
        <w:rPr>
          <w:rFonts w:cs="Arial" w:hint="cs"/>
          <w:sz w:val="24"/>
          <w:szCs w:val="24"/>
          <w:rtl/>
          <w:lang w:bidi="fa-IR"/>
        </w:rPr>
        <w:t>ی</w:t>
      </w:r>
      <w:r w:rsidRPr="00D51618">
        <w:rPr>
          <w:rFonts w:cs="Arial"/>
          <w:sz w:val="24"/>
          <w:szCs w:val="24"/>
          <w:rtl/>
          <w:lang w:bidi="fa-IR"/>
        </w:rPr>
        <w:t xml:space="preserve"> سال مال</w:t>
      </w:r>
      <w:r w:rsidRPr="00D51618">
        <w:rPr>
          <w:rFonts w:cs="Arial" w:hint="cs"/>
          <w:sz w:val="24"/>
          <w:szCs w:val="24"/>
          <w:rtl/>
          <w:lang w:bidi="fa-IR"/>
        </w:rPr>
        <w:t>ی</w:t>
      </w:r>
      <w:r w:rsidRPr="00D51618">
        <w:rPr>
          <w:rFonts w:cs="Arial"/>
          <w:sz w:val="24"/>
          <w:szCs w:val="24"/>
          <w:rtl/>
          <w:lang w:bidi="fa-IR"/>
        </w:rPr>
        <w:t xml:space="preserve"> ۱۳۹۹ ولا</w:t>
      </w:r>
      <w:r w:rsidRPr="00D51618">
        <w:rPr>
          <w:rFonts w:cs="Arial" w:hint="cs"/>
          <w:sz w:val="24"/>
          <w:szCs w:val="24"/>
          <w:rtl/>
          <w:lang w:bidi="fa-IR"/>
        </w:rPr>
        <w:t>ی</w:t>
      </w:r>
      <w:r w:rsidRPr="00D51618">
        <w:rPr>
          <w:rFonts w:cs="Arial" w:hint="eastAsia"/>
          <w:sz w:val="24"/>
          <w:szCs w:val="24"/>
          <w:rtl/>
          <w:lang w:bidi="fa-IR"/>
        </w:rPr>
        <w:t>ت</w:t>
      </w:r>
      <w:r w:rsidR="00525738" w:rsidRPr="00D51618">
        <w:rPr>
          <w:rFonts w:cs="Arial" w:hint="cs"/>
          <w:sz w:val="24"/>
          <w:szCs w:val="24"/>
          <w:rtl/>
          <w:lang w:bidi="fa-IR"/>
        </w:rPr>
        <w:t xml:space="preserve"> بدخشان </w:t>
      </w:r>
      <w:r w:rsidRPr="00D51618">
        <w:rPr>
          <w:rFonts w:cs="Arial"/>
          <w:sz w:val="24"/>
          <w:szCs w:val="24"/>
          <w:rtl/>
          <w:lang w:bidi="fa-IR"/>
        </w:rPr>
        <w:t xml:space="preserve"> تشک</w:t>
      </w:r>
      <w:r w:rsidRPr="00D51618">
        <w:rPr>
          <w:rFonts w:cs="Arial" w:hint="cs"/>
          <w:sz w:val="24"/>
          <w:szCs w:val="24"/>
          <w:rtl/>
          <w:lang w:bidi="fa-IR"/>
        </w:rPr>
        <w:t>ی</w:t>
      </w:r>
      <w:r w:rsidRPr="00D51618">
        <w:rPr>
          <w:rFonts w:cs="Arial" w:hint="eastAsia"/>
          <w:sz w:val="24"/>
          <w:szCs w:val="24"/>
          <w:rtl/>
          <w:lang w:bidi="fa-IR"/>
        </w:rPr>
        <w:t>ل</w:t>
      </w:r>
      <w:r w:rsidRPr="00D51618">
        <w:rPr>
          <w:rFonts w:cs="Arial"/>
          <w:sz w:val="24"/>
          <w:szCs w:val="24"/>
          <w:rtl/>
          <w:lang w:bidi="fa-IR"/>
        </w:rPr>
        <w:t xml:space="preserve"> م</w:t>
      </w:r>
      <w:r w:rsidRPr="00D51618">
        <w:rPr>
          <w:rFonts w:cs="Arial" w:hint="cs"/>
          <w:sz w:val="24"/>
          <w:szCs w:val="24"/>
          <w:rtl/>
          <w:lang w:bidi="fa-IR"/>
        </w:rPr>
        <w:t>ی</w:t>
      </w:r>
      <w:r w:rsidRPr="00D51618">
        <w:rPr>
          <w:rFonts w:cs="Arial"/>
          <w:sz w:val="24"/>
          <w:szCs w:val="24"/>
          <w:rtl/>
          <w:lang w:bidi="fa-IR"/>
        </w:rPr>
        <w:t xml:space="preserve"> دهد</w:t>
      </w:r>
      <w:bookmarkStart w:id="0" w:name="_GoBack"/>
      <w:bookmarkEnd w:id="0"/>
      <w:r w:rsidRPr="00D51618">
        <w:rPr>
          <w:rFonts w:cs="Arial"/>
          <w:sz w:val="24"/>
          <w:szCs w:val="24"/>
          <w:rtl/>
          <w:lang w:bidi="fa-IR"/>
        </w:rPr>
        <w:t>.</w:t>
      </w:r>
    </w:p>
    <w:p w:rsidR="00055B7A" w:rsidRDefault="00055B7A" w:rsidP="00055B7A">
      <w:pPr>
        <w:bidi/>
        <w:rPr>
          <w:lang w:bidi="fa-IR"/>
        </w:rPr>
      </w:pPr>
    </w:p>
    <w:sectPr w:rsidR="00055B7A" w:rsidSect="00073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83D65"/>
    <w:rsid w:val="00055B7A"/>
    <w:rsid w:val="00073638"/>
    <w:rsid w:val="0045152B"/>
    <w:rsid w:val="00525738"/>
    <w:rsid w:val="006515AB"/>
    <w:rsid w:val="006712D4"/>
    <w:rsid w:val="007F7134"/>
    <w:rsid w:val="00883D65"/>
    <w:rsid w:val="00B032F2"/>
    <w:rsid w:val="00C160FE"/>
    <w:rsid w:val="00C52B63"/>
    <w:rsid w:val="00D12B03"/>
    <w:rsid w:val="00D51618"/>
    <w:rsid w:val="00E73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Dawod</dc:creator>
  <cp:lastModifiedBy>leena.shoaibi</cp:lastModifiedBy>
  <cp:revision>2</cp:revision>
  <dcterms:created xsi:type="dcterms:W3CDTF">2021-05-02T04:45:00Z</dcterms:created>
  <dcterms:modified xsi:type="dcterms:W3CDTF">2021-05-02T04:45:00Z</dcterms:modified>
</cp:coreProperties>
</file>