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01" w:rsidRPr="00841060" w:rsidRDefault="00135D01" w:rsidP="00135D01">
      <w:pPr>
        <w:jc w:val="center"/>
        <w:rPr>
          <w:rFonts w:ascii="Bahij Zar" w:hAnsi="Bahij Zar" w:cs="Bahij Zar"/>
          <w:rtl/>
        </w:rPr>
      </w:pPr>
      <w:r w:rsidRPr="00841060">
        <w:rPr>
          <w:rFonts w:ascii="Bahij Zar" w:eastAsia="Times New Roman" w:hAnsi="Bahij Zar" w:cs="Bahij Zar"/>
          <w:b/>
          <w:bCs/>
          <w:sz w:val="32"/>
          <w:szCs w:val="32"/>
          <w:rtl/>
          <w:lang w:bidi="ps-AF"/>
        </w:rPr>
        <w:t>اعتراض پاڼه/ فورم اعتراض</w:t>
      </w:r>
    </w:p>
    <w:tbl>
      <w:tblPr>
        <w:tblStyle w:val="TableGrid"/>
        <w:bidiVisual/>
        <w:tblW w:w="15197" w:type="dxa"/>
        <w:tblInd w:w="-982" w:type="dxa"/>
        <w:tblLook w:val="04A0"/>
      </w:tblPr>
      <w:tblGrid>
        <w:gridCol w:w="713"/>
        <w:gridCol w:w="4417"/>
        <w:gridCol w:w="1620"/>
        <w:gridCol w:w="4500"/>
        <w:gridCol w:w="3947"/>
      </w:tblGrid>
      <w:tr w:rsidR="00135D01" w:rsidRPr="00841060" w:rsidTr="00857E7C">
        <w:trPr>
          <w:gridAfter w:val="1"/>
          <w:wAfter w:w="3947" w:type="dxa"/>
        </w:trPr>
        <w:tc>
          <w:tcPr>
            <w:tcW w:w="713" w:type="dxa"/>
            <w:vAlign w:val="center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rtl/>
                <w:lang w:bidi="ps-AF"/>
              </w:rPr>
              <w:t>شمیره</w:t>
            </w:r>
          </w:p>
        </w:tc>
        <w:tc>
          <w:tcPr>
            <w:tcW w:w="10537" w:type="dxa"/>
            <w:gridSpan w:val="3"/>
          </w:tcPr>
          <w:p w:rsidR="00135D01" w:rsidRPr="00841060" w:rsidRDefault="00135D01" w:rsidP="00857E7C">
            <w:pPr>
              <w:bidi/>
              <w:ind w:right="-873"/>
              <w:jc w:val="center"/>
              <w:rPr>
                <w:rFonts w:ascii="Bahij Zar" w:eastAsia="Times New Roman" w:hAnsi="Bahij Zar" w:cs="Bahij Zar"/>
                <w:b/>
                <w:bCs/>
                <w:sz w:val="32"/>
                <w:szCs w:val="32"/>
                <w:rtl/>
                <w:lang w:bidi="ps-AF"/>
              </w:rPr>
            </w:pPr>
            <w:r>
              <w:rPr>
                <w:rFonts w:ascii="Bahij Zar" w:eastAsia="Times New Roman" w:hAnsi="Bahij Zar" w:cs="Bahij Zar" w:hint="cs"/>
                <w:b/>
                <w:bCs/>
                <w:sz w:val="28"/>
                <w:szCs w:val="28"/>
                <w:rtl/>
                <w:lang w:bidi="ps-AF"/>
              </w:rPr>
              <w:t>د مالیه ورکوونکی</w:t>
            </w:r>
            <w:r>
              <w:rPr>
                <w:rFonts w:ascii="Bahij Zar" w:eastAsia="Times New Roman" w:hAnsi="Bahij Zar" w:cs="Bahij Zar"/>
                <w:b/>
                <w:bCs/>
                <w:sz w:val="28"/>
                <w:szCs w:val="28"/>
                <w:rtl/>
                <w:lang w:bidi="ps-AF"/>
              </w:rPr>
              <w:t>ځان</w:t>
            </w:r>
            <w:r>
              <w:rPr>
                <w:rFonts w:ascii="Bahij Zar" w:eastAsia="Times New Roman" w:hAnsi="Bahij Zar" w:cs="Bahij Zar" w:hint="cs"/>
                <w:b/>
                <w:bCs/>
                <w:sz w:val="28"/>
                <w:szCs w:val="28"/>
                <w:rtl/>
                <w:lang w:bidi="ps-AF"/>
              </w:rPr>
              <w:t>ګړنې</w:t>
            </w:r>
            <w:r w:rsidRPr="00841060">
              <w:rPr>
                <w:rFonts w:ascii="Bahij Zar" w:eastAsia="Times New Roman" w:hAnsi="Bahij Zar" w:cs="Bahij Zar"/>
                <w:b/>
                <w:bCs/>
                <w:sz w:val="28"/>
                <w:szCs w:val="28"/>
                <w:rtl/>
                <w:lang w:bidi="prs-AF"/>
              </w:rPr>
              <w:t>/</w:t>
            </w:r>
            <w:r w:rsidRPr="00841060">
              <w:rPr>
                <w:rFonts w:ascii="Bahij Zar" w:eastAsia="Times New Roman" w:hAnsi="Bahij Zar" w:cs="Bahij Zar"/>
                <w:b/>
                <w:bCs/>
                <w:sz w:val="28"/>
                <w:szCs w:val="28"/>
                <w:rtl/>
                <w:lang w:bidi="ps-AF"/>
              </w:rPr>
              <w:t>مشخصات</w:t>
            </w:r>
            <w:r>
              <w:rPr>
                <w:rFonts w:ascii="Bahij Zar" w:eastAsia="Times New Roman" w:hAnsi="Bahij Zar" w:cs="Bahij Zar" w:hint="cs"/>
                <w:b/>
                <w:bCs/>
                <w:sz w:val="28"/>
                <w:szCs w:val="28"/>
                <w:rtl/>
                <w:lang w:bidi="ps-AF"/>
              </w:rPr>
              <w:t xml:space="preserve"> مالیه دهنده</w:t>
            </w:r>
          </w:p>
        </w:tc>
      </w:tr>
      <w:tr w:rsidR="00135D01" w:rsidRPr="00841060" w:rsidTr="00857E7C">
        <w:trPr>
          <w:gridAfter w:val="1"/>
          <w:wAfter w:w="3947" w:type="dxa"/>
        </w:trPr>
        <w:tc>
          <w:tcPr>
            <w:tcW w:w="713" w:type="dxa"/>
            <w:vAlign w:val="center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۱</w:t>
            </w:r>
          </w:p>
        </w:tc>
        <w:tc>
          <w:tcPr>
            <w:tcW w:w="6037" w:type="dxa"/>
            <w:gridSpan w:val="2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د معترض نوم/اسم معترض</w:t>
            </w:r>
          </w:p>
        </w:tc>
        <w:tc>
          <w:tcPr>
            <w:tcW w:w="4500" w:type="dxa"/>
          </w:tcPr>
          <w:p w:rsidR="00135D01" w:rsidRPr="00841060" w:rsidRDefault="00135D01" w:rsidP="00857E7C">
            <w:pPr>
              <w:bidi/>
              <w:ind w:right="-873"/>
              <w:jc w:val="center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135D01" w:rsidRPr="00841060" w:rsidTr="00857E7C">
        <w:trPr>
          <w:gridAfter w:val="1"/>
          <w:wAfter w:w="3947" w:type="dxa"/>
        </w:trPr>
        <w:tc>
          <w:tcPr>
            <w:tcW w:w="713" w:type="dxa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۲</w:t>
            </w:r>
          </w:p>
        </w:tc>
        <w:tc>
          <w:tcPr>
            <w:tcW w:w="6037" w:type="dxa"/>
            <w:gridSpan w:val="2"/>
            <w:vAlign w:val="center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د مالیه ورکوونک</w:t>
            </w: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>يپیژندګلوي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 xml:space="preserve"> نمبر(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lang w:bidi="ps-AF"/>
              </w:rPr>
              <w:t>(TIN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/ نمبر تشخیصیه مالیه دهنده</w:t>
            </w:r>
          </w:p>
        </w:tc>
        <w:tc>
          <w:tcPr>
            <w:tcW w:w="4500" w:type="dxa"/>
          </w:tcPr>
          <w:p w:rsidR="00135D01" w:rsidRPr="00841060" w:rsidRDefault="00135D01" w:rsidP="00857E7C">
            <w:pPr>
              <w:bidi/>
              <w:ind w:right="-873"/>
              <w:jc w:val="center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135D01" w:rsidRPr="00841060" w:rsidTr="00857E7C">
        <w:trPr>
          <w:gridAfter w:val="1"/>
          <w:wAfter w:w="3947" w:type="dxa"/>
        </w:trPr>
        <w:tc>
          <w:tcPr>
            <w:tcW w:w="713" w:type="dxa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lang w:bidi="ps-AF"/>
              </w:rPr>
              <w:t>3</w:t>
            </w:r>
          </w:p>
        </w:tc>
        <w:tc>
          <w:tcPr>
            <w:tcW w:w="6037" w:type="dxa"/>
            <w:gridSpan w:val="2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 xml:space="preserve">د دفتر </w:t>
            </w: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>پته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/</w:t>
            </w: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 xml:space="preserve"> نشانی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 xml:space="preserve"> دفتر</w:t>
            </w:r>
          </w:p>
        </w:tc>
        <w:tc>
          <w:tcPr>
            <w:tcW w:w="4500" w:type="dxa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135D01" w:rsidRPr="00841060" w:rsidTr="00857E7C">
        <w:trPr>
          <w:gridAfter w:val="1"/>
          <w:wAfter w:w="3947" w:type="dxa"/>
        </w:trPr>
        <w:tc>
          <w:tcPr>
            <w:tcW w:w="713" w:type="dxa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۴</w:t>
            </w:r>
          </w:p>
        </w:tc>
        <w:tc>
          <w:tcPr>
            <w:tcW w:w="6037" w:type="dxa"/>
            <w:gridSpan w:val="2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د معترض</w:t>
            </w: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 xml:space="preserve"> د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 xml:space="preserve"> استوګنځی </w:t>
            </w: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>پته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/</w:t>
            </w: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 xml:space="preserve"> محل بودوباش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 xml:space="preserve"> معترض</w:t>
            </w:r>
          </w:p>
        </w:tc>
        <w:tc>
          <w:tcPr>
            <w:tcW w:w="4500" w:type="dxa"/>
          </w:tcPr>
          <w:p w:rsidR="00135D01" w:rsidRPr="00841060" w:rsidRDefault="00135D01" w:rsidP="00857E7C">
            <w:pPr>
              <w:bidi/>
              <w:ind w:right="-873"/>
              <w:jc w:val="center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135D01" w:rsidRPr="00841060" w:rsidTr="00857E7C">
        <w:trPr>
          <w:gridAfter w:val="1"/>
          <w:wAfter w:w="3947" w:type="dxa"/>
        </w:trPr>
        <w:tc>
          <w:tcPr>
            <w:tcW w:w="713" w:type="dxa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۵</w:t>
            </w:r>
          </w:p>
        </w:tc>
        <w:tc>
          <w:tcPr>
            <w:tcW w:w="6037" w:type="dxa"/>
            <w:gridSpan w:val="2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ت</w:t>
            </w: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>ی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لیفون شمیره/شماره تیلیفون</w:t>
            </w:r>
          </w:p>
        </w:tc>
        <w:tc>
          <w:tcPr>
            <w:tcW w:w="4500" w:type="dxa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135D01" w:rsidRPr="00841060" w:rsidTr="00857E7C">
        <w:trPr>
          <w:gridAfter w:val="1"/>
          <w:wAfter w:w="3947" w:type="dxa"/>
        </w:trPr>
        <w:tc>
          <w:tcPr>
            <w:tcW w:w="713" w:type="dxa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۶</w:t>
            </w:r>
          </w:p>
        </w:tc>
        <w:tc>
          <w:tcPr>
            <w:tcW w:w="6037" w:type="dxa"/>
            <w:gridSpan w:val="2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 xml:space="preserve">بریښنالیک / 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 xml:space="preserve">ایمیل </w:t>
            </w: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>آ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درس</w:t>
            </w:r>
          </w:p>
        </w:tc>
        <w:tc>
          <w:tcPr>
            <w:tcW w:w="4500" w:type="dxa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135D01" w:rsidRPr="00841060" w:rsidTr="00857E7C">
        <w:trPr>
          <w:gridAfter w:val="1"/>
          <w:wAfter w:w="3947" w:type="dxa"/>
        </w:trPr>
        <w:tc>
          <w:tcPr>
            <w:tcW w:w="713" w:type="dxa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۷</w:t>
            </w:r>
          </w:p>
        </w:tc>
        <w:tc>
          <w:tcPr>
            <w:tcW w:w="6037" w:type="dxa"/>
            <w:gridSpan w:val="2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 xml:space="preserve">د 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استاز</w:t>
            </w: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>ي نوم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/</w:t>
            </w: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 xml:space="preserve"> اسم 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نماینده</w:t>
            </w:r>
          </w:p>
        </w:tc>
        <w:tc>
          <w:tcPr>
            <w:tcW w:w="4500" w:type="dxa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135D01" w:rsidRPr="00841060" w:rsidTr="00857E7C">
        <w:trPr>
          <w:gridAfter w:val="1"/>
          <w:wAfter w:w="3947" w:type="dxa"/>
        </w:trPr>
        <w:tc>
          <w:tcPr>
            <w:tcW w:w="713" w:type="dxa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۸</w:t>
            </w:r>
          </w:p>
        </w:tc>
        <w:tc>
          <w:tcPr>
            <w:tcW w:w="6037" w:type="dxa"/>
            <w:gridSpan w:val="2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د استاز</w:t>
            </w: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>يپته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/</w:t>
            </w: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 xml:space="preserve"> نشانی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 xml:space="preserve"> نماینده</w:t>
            </w:r>
          </w:p>
        </w:tc>
        <w:tc>
          <w:tcPr>
            <w:tcW w:w="4500" w:type="dxa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135D01" w:rsidRPr="00841060" w:rsidTr="00857E7C">
        <w:trPr>
          <w:gridAfter w:val="1"/>
          <w:wAfter w:w="3947" w:type="dxa"/>
        </w:trPr>
        <w:tc>
          <w:tcPr>
            <w:tcW w:w="713" w:type="dxa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۹</w:t>
            </w:r>
          </w:p>
        </w:tc>
        <w:tc>
          <w:tcPr>
            <w:tcW w:w="6037" w:type="dxa"/>
            <w:gridSpan w:val="2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د استاز</w:t>
            </w: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>ي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 xml:space="preserve"> د ت</w:t>
            </w: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>ی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لیفون شمیره/شماره تیلیفون نماینده</w:t>
            </w:r>
          </w:p>
        </w:tc>
        <w:tc>
          <w:tcPr>
            <w:tcW w:w="4500" w:type="dxa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135D01" w:rsidRPr="00841060" w:rsidTr="00857E7C">
        <w:trPr>
          <w:gridAfter w:val="1"/>
          <w:wAfter w:w="3947" w:type="dxa"/>
        </w:trPr>
        <w:tc>
          <w:tcPr>
            <w:tcW w:w="713" w:type="dxa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۱۰</w:t>
            </w:r>
          </w:p>
        </w:tc>
        <w:tc>
          <w:tcPr>
            <w:tcW w:w="6037" w:type="dxa"/>
            <w:gridSpan w:val="2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د معترض علیه نوم/اسم معترض علیه</w:t>
            </w:r>
          </w:p>
        </w:tc>
        <w:tc>
          <w:tcPr>
            <w:tcW w:w="4500" w:type="dxa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135D01" w:rsidRPr="00841060" w:rsidTr="00857E7C">
        <w:trPr>
          <w:gridAfter w:val="1"/>
          <w:wAfter w:w="3947" w:type="dxa"/>
          <w:trHeight w:val="1425"/>
        </w:trPr>
        <w:tc>
          <w:tcPr>
            <w:tcW w:w="713" w:type="dxa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۱۱</w:t>
            </w:r>
          </w:p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0537" w:type="dxa"/>
            <w:gridSpan w:val="3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د مالیاتی تصمیم ځانګړنی/مشخصات تصمیم مالیاتی</w:t>
            </w: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>:</w:t>
            </w:r>
          </w:p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الف</w:t>
            </w: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>.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 xml:space="preserve"> د پریکړی د صدور نیټه/تاریخ صدور تصمیم                                     ب</w:t>
            </w: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>.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 xml:space="preserve"> د پریکړی شمیره/شماره تصمیم</w:t>
            </w:r>
          </w:p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ج</w:t>
            </w: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 xml:space="preserve">. 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د تصمیم د تسلیمیدو نیټه/تاریخ تسلیمی تصمیم                                      د</w:t>
            </w: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>.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 xml:space="preserve"> موضوع</w:t>
            </w:r>
          </w:p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rs-AF"/>
              </w:rPr>
              <w:t>ه</w:t>
            </w: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>.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rs-AF"/>
              </w:rPr>
              <w:t xml:space="preserve"> د اعتراض دوره/ دوره مورد اعتراض</w:t>
            </w:r>
          </w:p>
        </w:tc>
      </w:tr>
      <w:tr w:rsidR="00135D01" w:rsidRPr="00841060" w:rsidTr="00857E7C">
        <w:trPr>
          <w:gridAfter w:val="1"/>
          <w:wAfter w:w="3947" w:type="dxa"/>
        </w:trPr>
        <w:tc>
          <w:tcPr>
            <w:tcW w:w="713" w:type="dxa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۱۲</w:t>
            </w:r>
          </w:p>
        </w:tc>
        <w:tc>
          <w:tcPr>
            <w:tcW w:w="10537" w:type="dxa"/>
            <w:gridSpan w:val="3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 xml:space="preserve">د </w:t>
            </w:r>
            <w:r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شخړې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 xml:space="preserve"> فیه اسنادو د ضمایمو ځانګړنی/مشخصات ضمایم اسناد منازعه فیه:</w:t>
            </w:r>
          </w:p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۱.</w:t>
            </w:r>
          </w:p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۲.</w:t>
            </w:r>
          </w:p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۳.</w:t>
            </w:r>
          </w:p>
        </w:tc>
      </w:tr>
      <w:tr w:rsidR="00135D01" w:rsidRPr="00841060" w:rsidTr="00857E7C">
        <w:trPr>
          <w:gridAfter w:val="1"/>
          <w:wAfter w:w="3947" w:type="dxa"/>
        </w:trPr>
        <w:tc>
          <w:tcPr>
            <w:tcW w:w="713" w:type="dxa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۱</w:t>
            </w: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>۳</w:t>
            </w:r>
          </w:p>
        </w:tc>
        <w:tc>
          <w:tcPr>
            <w:tcW w:w="6037" w:type="dxa"/>
            <w:gridSpan w:val="2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 xml:space="preserve">د </w:t>
            </w:r>
            <w:r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شخړې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 xml:space="preserve"> وړ مبلغ/مبلغ مورد منازعه</w:t>
            </w:r>
          </w:p>
        </w:tc>
        <w:tc>
          <w:tcPr>
            <w:tcW w:w="4500" w:type="dxa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135D01" w:rsidRPr="00841060" w:rsidTr="00857E7C">
        <w:trPr>
          <w:gridAfter w:val="1"/>
          <w:wAfter w:w="3947" w:type="dxa"/>
        </w:trPr>
        <w:tc>
          <w:tcPr>
            <w:tcW w:w="713" w:type="dxa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>۱۴</w:t>
            </w:r>
          </w:p>
        </w:tc>
        <w:tc>
          <w:tcPr>
            <w:tcW w:w="10537" w:type="dxa"/>
            <w:gridSpan w:val="3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 xml:space="preserve">د </w:t>
            </w:r>
            <w:r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شخړې</w:t>
            </w: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 xml:space="preserve"> مخینه/سوابق منازعه</w:t>
            </w:r>
          </w:p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</w:p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18"/>
                <w:szCs w:val="18"/>
                <w:rtl/>
                <w:lang w:bidi="ps-AF"/>
              </w:rPr>
              <w:t xml:space="preserve"> ( داړتیا په صورت کی له اضافی ورقو کار واخلی)</w:t>
            </w:r>
          </w:p>
        </w:tc>
      </w:tr>
      <w:tr w:rsidR="00135D01" w:rsidRPr="00841060" w:rsidTr="00857E7C">
        <w:trPr>
          <w:gridAfter w:val="1"/>
          <w:wAfter w:w="3947" w:type="dxa"/>
        </w:trPr>
        <w:tc>
          <w:tcPr>
            <w:tcW w:w="713" w:type="dxa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>۱۵</w:t>
            </w:r>
          </w:p>
        </w:tc>
        <w:tc>
          <w:tcPr>
            <w:tcW w:w="10537" w:type="dxa"/>
            <w:gridSpan w:val="3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د اعتراض دلایل/دلایل اعتراض</w:t>
            </w:r>
          </w:p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</w:p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18"/>
                <w:szCs w:val="18"/>
                <w:rtl/>
                <w:lang w:bidi="ps-AF"/>
              </w:rPr>
              <w:t xml:space="preserve"> ( داړتیا په صورت کی له اضافی ورقو کار واخلی)</w:t>
            </w:r>
          </w:p>
        </w:tc>
      </w:tr>
      <w:tr w:rsidR="00135D01" w:rsidRPr="00841060" w:rsidTr="00857E7C">
        <w:trPr>
          <w:gridAfter w:val="1"/>
          <w:wAfter w:w="3947" w:type="dxa"/>
          <w:trHeight w:val="872"/>
        </w:trPr>
        <w:tc>
          <w:tcPr>
            <w:tcW w:w="713" w:type="dxa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ascii="Bahij Zar" w:eastAsia="Times New Roman" w:hAnsi="Bahij Zar" w:cs="Bahij Zar" w:hint="cs"/>
                <w:b/>
                <w:bCs/>
                <w:sz w:val="24"/>
                <w:szCs w:val="24"/>
                <w:rtl/>
                <w:lang w:bidi="ps-AF"/>
              </w:rPr>
              <w:t>۱۶</w:t>
            </w:r>
          </w:p>
        </w:tc>
        <w:tc>
          <w:tcPr>
            <w:tcW w:w="10537" w:type="dxa"/>
            <w:gridSpan w:val="3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  <w:t>غوښتنه/استدعا:</w:t>
            </w:r>
          </w:p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</w:p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841060">
              <w:rPr>
                <w:rFonts w:ascii="Bahij Zar" w:eastAsia="Times New Roman" w:hAnsi="Bahij Zar" w:cs="Bahij Zar"/>
                <w:b/>
                <w:bCs/>
                <w:sz w:val="18"/>
                <w:szCs w:val="18"/>
                <w:rtl/>
                <w:lang w:bidi="ps-AF"/>
              </w:rPr>
              <w:t xml:space="preserve"> ( داړتیا په صورت کی له اضافی ورقو کار واخلی)</w:t>
            </w:r>
          </w:p>
        </w:tc>
      </w:tr>
      <w:tr w:rsidR="00135D01" w:rsidRPr="00841060" w:rsidTr="00857E7C">
        <w:trPr>
          <w:gridAfter w:val="1"/>
          <w:wAfter w:w="3947" w:type="dxa"/>
        </w:trPr>
        <w:tc>
          <w:tcPr>
            <w:tcW w:w="713" w:type="dxa"/>
          </w:tcPr>
          <w:p w:rsidR="00135D01" w:rsidRPr="00841060" w:rsidRDefault="00135D01" w:rsidP="00857E7C">
            <w:pPr>
              <w:bidi/>
              <w:ind w:right="-873"/>
              <w:rPr>
                <w:rFonts w:ascii="Bahij Zar" w:eastAsia="Times New Roman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0537" w:type="dxa"/>
            <w:gridSpan w:val="3"/>
          </w:tcPr>
          <w:p w:rsidR="00135D01" w:rsidRDefault="00135D01" w:rsidP="00857E7C">
            <w:pPr>
              <w:bidi/>
              <w:jc w:val="both"/>
              <w:rPr>
                <w:rFonts w:ascii="Bahij Zar" w:hAnsi="Bahij Zar" w:cs="Bahij Zar"/>
                <w:b/>
                <w:sz w:val="20"/>
                <w:szCs w:val="20"/>
                <w:rtl/>
                <w:lang w:bidi="ps-AF"/>
              </w:rPr>
            </w:pPr>
            <w:r w:rsidRPr="00841060">
              <w:rPr>
                <w:rFonts w:ascii="Bahij Zar" w:hAnsi="Bahij Zar" w:cs="Bahij Zar"/>
                <w:b/>
                <w:sz w:val="20"/>
                <w:szCs w:val="20"/>
                <w:rtl/>
                <w:lang w:bidi="ps-AF"/>
              </w:rPr>
              <w:t>تصدیق کوم چ</w:t>
            </w:r>
            <w:r>
              <w:rPr>
                <w:rFonts w:ascii="Bahij Zar" w:hAnsi="Bahij Zar" w:cs="Bahij Zar" w:hint="cs"/>
                <w:b/>
                <w:sz w:val="20"/>
                <w:szCs w:val="20"/>
                <w:rtl/>
                <w:lang w:bidi="ps-AF"/>
              </w:rPr>
              <w:t>ې</w:t>
            </w:r>
            <w:r w:rsidRPr="00841060">
              <w:rPr>
                <w:rFonts w:ascii="Bahij Zar" w:hAnsi="Bahij Zar" w:cs="Bahij Zar"/>
                <w:b/>
                <w:sz w:val="20"/>
                <w:szCs w:val="20"/>
                <w:rtl/>
                <w:lang w:bidi="ps-AF"/>
              </w:rPr>
              <w:t xml:space="preserve"> په دې فورمه </w:t>
            </w:r>
            <w:r>
              <w:rPr>
                <w:rFonts w:ascii="Bahij Zar" w:hAnsi="Bahij Zar" w:cs="Bahij Zar" w:hint="cs"/>
                <w:b/>
                <w:sz w:val="20"/>
                <w:szCs w:val="20"/>
                <w:rtl/>
                <w:lang w:bidi="ps-AF"/>
              </w:rPr>
              <w:t>کې</w:t>
            </w:r>
            <w:r w:rsidRPr="00841060">
              <w:rPr>
                <w:rFonts w:ascii="Bahij Zar" w:hAnsi="Bahij Zar" w:cs="Bahij Zar"/>
                <w:b/>
                <w:sz w:val="20"/>
                <w:szCs w:val="20"/>
                <w:rtl/>
                <w:lang w:bidi="ps-AF"/>
              </w:rPr>
              <w:t xml:space="preserve"> رسول </w:t>
            </w:r>
            <w:r>
              <w:rPr>
                <w:rFonts w:ascii="Bahij Zar" w:hAnsi="Bahij Zar" w:cs="Bahij Zar" w:hint="cs"/>
                <w:b/>
                <w:sz w:val="20"/>
                <w:szCs w:val="20"/>
                <w:rtl/>
                <w:lang w:bidi="ps-AF"/>
              </w:rPr>
              <w:t>شوي</w:t>
            </w:r>
            <w:r>
              <w:rPr>
                <w:rFonts w:ascii="Bahij Zar" w:hAnsi="Bahij Zar" w:cs="Bahij Zar"/>
                <w:b/>
                <w:sz w:val="20"/>
                <w:szCs w:val="20"/>
                <w:rtl/>
                <w:lang w:bidi="ps-AF"/>
              </w:rPr>
              <w:t xml:space="preserve"> ټول معلومات سم او دقیق </w:t>
            </w:r>
            <w:r>
              <w:rPr>
                <w:rFonts w:ascii="Bahij Zar" w:hAnsi="Bahij Zar" w:cs="Bahij Zar" w:hint="cs"/>
                <w:b/>
                <w:sz w:val="20"/>
                <w:szCs w:val="20"/>
                <w:rtl/>
                <w:lang w:bidi="ps-AF"/>
              </w:rPr>
              <w:t>دي،</w:t>
            </w:r>
            <w:r w:rsidRPr="00841060">
              <w:rPr>
                <w:rFonts w:ascii="Bahij Zar" w:hAnsi="Bahij Zar" w:cs="Bahij Zar"/>
                <w:b/>
                <w:sz w:val="20"/>
                <w:szCs w:val="20"/>
                <w:rtl/>
                <w:lang w:bidi="ps-AF"/>
              </w:rPr>
              <w:t xml:space="preserve">که </w:t>
            </w:r>
            <w:r>
              <w:rPr>
                <w:rFonts w:ascii="Bahij Zar" w:hAnsi="Bahij Zar" w:cs="Bahij Zar" w:hint="cs"/>
                <w:b/>
                <w:sz w:val="20"/>
                <w:szCs w:val="20"/>
                <w:rtl/>
                <w:lang w:bidi="ps-AF"/>
              </w:rPr>
              <w:t>چیرې</w:t>
            </w:r>
            <w:r w:rsidRPr="00841060">
              <w:rPr>
                <w:rFonts w:ascii="Bahij Zar" w:hAnsi="Bahij Zar" w:cs="Bahij Zar"/>
                <w:b/>
                <w:sz w:val="20"/>
                <w:szCs w:val="20"/>
                <w:rtl/>
                <w:lang w:bidi="ps-AF"/>
              </w:rPr>
              <w:t xml:space="preserve"> په دې فورمه </w:t>
            </w:r>
            <w:r>
              <w:rPr>
                <w:rFonts w:ascii="Bahij Zar" w:hAnsi="Bahij Zar" w:cs="Bahij Zar" w:hint="cs"/>
                <w:b/>
                <w:sz w:val="20"/>
                <w:szCs w:val="20"/>
                <w:rtl/>
                <w:lang w:bidi="ps-AF"/>
              </w:rPr>
              <w:t>کې</w:t>
            </w:r>
            <w:r w:rsidRPr="00841060">
              <w:rPr>
                <w:rFonts w:ascii="Bahij Zar" w:hAnsi="Bahij Zar" w:cs="Bahij Zar"/>
                <w:b/>
                <w:sz w:val="20"/>
                <w:szCs w:val="20"/>
                <w:rtl/>
                <w:lang w:bidi="ps-AF"/>
              </w:rPr>
              <w:t xml:space="preserve"> رسول </w:t>
            </w:r>
            <w:r>
              <w:rPr>
                <w:rFonts w:ascii="Bahij Zar" w:hAnsi="Bahij Zar" w:cs="Bahij Zar" w:hint="cs"/>
                <w:b/>
                <w:sz w:val="20"/>
                <w:szCs w:val="20"/>
                <w:rtl/>
                <w:lang w:bidi="ps-AF"/>
              </w:rPr>
              <w:t>شوي</w:t>
            </w:r>
            <w:r w:rsidRPr="00841060">
              <w:rPr>
                <w:rFonts w:ascii="Bahij Zar" w:hAnsi="Bahij Zar" w:cs="Bahij Zar"/>
                <w:b/>
                <w:sz w:val="20"/>
                <w:szCs w:val="20"/>
                <w:rtl/>
                <w:lang w:bidi="ps-AF"/>
              </w:rPr>
              <w:t xml:space="preserve"> معلومات ناسم </w:t>
            </w:r>
            <w:r>
              <w:rPr>
                <w:rFonts w:ascii="Bahij Zar" w:hAnsi="Bahij Zar" w:cs="Bahij Zar"/>
                <w:b/>
                <w:sz w:val="20"/>
                <w:szCs w:val="20"/>
                <w:rtl/>
                <w:lang w:bidi="ps-AF"/>
              </w:rPr>
              <w:t xml:space="preserve">ثابت </w:t>
            </w:r>
            <w:r>
              <w:rPr>
                <w:rFonts w:ascii="Bahij Zar" w:hAnsi="Bahij Zar" w:cs="Bahij Zar" w:hint="cs"/>
                <w:b/>
                <w:sz w:val="20"/>
                <w:szCs w:val="20"/>
                <w:rtl/>
                <w:lang w:bidi="ps-AF"/>
              </w:rPr>
              <w:t xml:space="preserve">شي، </w:t>
            </w:r>
            <w:r w:rsidRPr="00841060">
              <w:rPr>
                <w:rFonts w:ascii="Bahij Zar" w:hAnsi="Bahij Zar" w:cs="Bahij Zar"/>
                <w:b/>
                <w:sz w:val="20"/>
                <w:szCs w:val="20"/>
                <w:rtl/>
                <w:lang w:bidi="ps-AF"/>
              </w:rPr>
              <w:t>هر ډول مسوولیت یې منم</w:t>
            </w:r>
            <w:r>
              <w:rPr>
                <w:rFonts w:ascii="Bahij Zar" w:hAnsi="Bahij Zar" w:cs="Bahij Zar" w:hint="cs"/>
                <w:b/>
                <w:sz w:val="20"/>
                <w:szCs w:val="20"/>
                <w:rtl/>
                <w:lang w:bidi="ps-AF"/>
              </w:rPr>
              <w:t>.</w:t>
            </w:r>
          </w:p>
          <w:p w:rsidR="00135D01" w:rsidRPr="00841060" w:rsidRDefault="00135D01" w:rsidP="00857E7C">
            <w:pPr>
              <w:bidi/>
              <w:jc w:val="both"/>
              <w:rPr>
                <w:rFonts w:ascii="Bahij Zar" w:hAnsi="Bahij Zar" w:cs="Bahij Zar"/>
                <w:b/>
                <w:sz w:val="20"/>
                <w:szCs w:val="20"/>
              </w:rPr>
            </w:pPr>
            <w:r w:rsidRPr="00841060">
              <w:rPr>
                <w:rFonts w:ascii="Bahij Zar" w:hAnsi="Bahij Zar" w:cs="Bahij Zar"/>
                <w:b/>
                <w:sz w:val="20"/>
                <w:szCs w:val="20"/>
                <w:rtl/>
              </w:rPr>
              <w:t xml:space="preserve">تصدیق میدارم که تمام معلومات ارایه شده در این فورمه درست و دقیق میباشد. درصورتیکه معلومات ارایه شده </w:t>
            </w:r>
            <w:r w:rsidRPr="00841060">
              <w:rPr>
                <w:rFonts w:ascii="Bahij Zar" w:hAnsi="Bahij Zar" w:cs="Bahij Zar"/>
                <w:b/>
                <w:sz w:val="20"/>
                <w:szCs w:val="20"/>
                <w:rtl/>
                <w:lang w:bidi="ps-AF"/>
              </w:rPr>
              <w:t xml:space="preserve">غلط ثابت </w:t>
            </w:r>
            <w:r w:rsidRPr="00841060">
              <w:rPr>
                <w:rFonts w:ascii="Bahij Zar" w:hAnsi="Bahij Zar" w:cs="Bahij Zar"/>
                <w:b/>
                <w:sz w:val="20"/>
                <w:szCs w:val="20"/>
                <w:rtl/>
                <w:lang w:bidi="prs-AF"/>
              </w:rPr>
              <w:t>گردد، هر نوع مسوولیت اش قبول دارم</w:t>
            </w:r>
            <w:r w:rsidRPr="00841060">
              <w:rPr>
                <w:rFonts w:ascii="Bahij Zar" w:hAnsi="Bahij Zar" w:cs="Bahij Zar"/>
                <w:b/>
                <w:sz w:val="20"/>
                <w:szCs w:val="20"/>
                <w:rtl/>
              </w:rPr>
              <w:t xml:space="preserve">.  </w:t>
            </w:r>
          </w:p>
        </w:tc>
      </w:tr>
      <w:tr w:rsidR="00135D01" w:rsidRPr="00841060" w:rsidTr="00857E7C">
        <w:tc>
          <w:tcPr>
            <w:tcW w:w="5130" w:type="dxa"/>
            <w:gridSpan w:val="2"/>
          </w:tcPr>
          <w:p w:rsidR="00135D01" w:rsidRPr="00841060" w:rsidRDefault="00135D01" w:rsidP="00857E7C">
            <w:pPr>
              <w:bidi/>
              <w:rPr>
                <w:rFonts w:ascii="Bahij Zar" w:hAnsi="Bahij Zar" w:cs="Bahij Zar"/>
                <w:b/>
                <w:bCs/>
                <w:sz w:val="20"/>
                <w:szCs w:val="20"/>
                <w:lang w:bidi="ps-AF"/>
              </w:rPr>
            </w:pPr>
            <w:r w:rsidRPr="00841060"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ps-AF"/>
              </w:rPr>
              <w:t>ځای او نیټه/محل و تاریخ:</w:t>
            </w:r>
            <w:bookmarkStart w:id="0" w:name="_GoBack"/>
            <w:bookmarkEnd w:id="0"/>
          </w:p>
        </w:tc>
        <w:tc>
          <w:tcPr>
            <w:tcW w:w="6120" w:type="dxa"/>
            <w:gridSpan w:val="2"/>
          </w:tcPr>
          <w:p w:rsidR="00135D01" w:rsidRPr="00841060" w:rsidRDefault="00135D01" w:rsidP="00857E7C">
            <w:pPr>
              <w:bidi/>
              <w:rPr>
                <w:rFonts w:ascii="Bahij Zar" w:hAnsi="Bahij Zar" w:cs="Bahij Zar"/>
                <w:b/>
                <w:bCs/>
                <w:sz w:val="20"/>
                <w:szCs w:val="20"/>
                <w:lang w:bidi="ps-AF"/>
              </w:rPr>
            </w:pPr>
            <w:r w:rsidRPr="00841060"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ps-AF"/>
              </w:rPr>
              <w:t>لاسلیک/امضا:</w:t>
            </w:r>
          </w:p>
        </w:tc>
        <w:tc>
          <w:tcPr>
            <w:tcW w:w="3947" w:type="dxa"/>
            <w:tcBorders>
              <w:top w:val="nil"/>
              <w:bottom w:val="nil"/>
            </w:tcBorders>
          </w:tcPr>
          <w:p w:rsidR="00135D01" w:rsidRPr="00841060" w:rsidRDefault="00135D01" w:rsidP="00857E7C">
            <w:pPr>
              <w:rPr>
                <w:rFonts w:ascii="Bahij Zar" w:hAnsi="Bahij Zar" w:cs="Bahij Zar"/>
                <w:sz w:val="20"/>
                <w:szCs w:val="20"/>
              </w:rPr>
            </w:pPr>
          </w:p>
        </w:tc>
      </w:tr>
    </w:tbl>
    <w:p w:rsidR="00664710" w:rsidRDefault="00664710" w:rsidP="00135D01"/>
    <w:sectPr w:rsidR="00664710" w:rsidSect="00135D01">
      <w:headerReference w:type="default" r:id="rId7"/>
      <w:pgSz w:w="12240" w:h="15840"/>
      <w:pgMar w:top="1080" w:right="1440" w:bottom="720" w:left="1440" w:header="187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6C0" w:rsidRDefault="004356C0" w:rsidP="00135D01">
      <w:pPr>
        <w:spacing w:after="0" w:line="240" w:lineRule="auto"/>
      </w:pPr>
      <w:r>
        <w:separator/>
      </w:r>
    </w:p>
  </w:endnote>
  <w:endnote w:type="continuationSeparator" w:id="1">
    <w:p w:rsidR="004356C0" w:rsidRDefault="004356C0" w:rsidP="0013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ij Zar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Pashto Nazo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6C0" w:rsidRDefault="004356C0" w:rsidP="00135D01">
      <w:pPr>
        <w:spacing w:after="0" w:line="240" w:lineRule="auto"/>
      </w:pPr>
      <w:r>
        <w:separator/>
      </w:r>
    </w:p>
  </w:footnote>
  <w:footnote w:type="continuationSeparator" w:id="1">
    <w:p w:rsidR="004356C0" w:rsidRDefault="004356C0" w:rsidP="0013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44" w:rsidRDefault="005E3AC4" w:rsidP="00841060">
    <w:pPr>
      <w:tabs>
        <w:tab w:val="left" w:pos="3422"/>
        <w:tab w:val="center" w:pos="4680"/>
      </w:tabs>
      <w:spacing w:after="0" w:line="240" w:lineRule="auto"/>
      <w:outlineLvl w:val="0"/>
      <w:rPr>
        <w:rFonts w:ascii="Monotype Corsiva" w:hAnsi="Monotype Corsiva" w:cs="Pashto Nazo"/>
        <w:b/>
        <w:bCs/>
        <w:i/>
        <w:iCs/>
        <w:lang w:bidi="ps-AF"/>
      </w:rPr>
    </w:pPr>
    <w:r w:rsidRPr="005E3AC4">
      <w:rPr>
        <w:rFonts w:ascii="Pashto Nazo" w:hAnsi="Pashto Nazo" w:cs="Pashto Nazo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133.5pt;margin-top:-28.7pt;width:204.75pt;height:75.05pt;z-index:-251655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B6gQIAAA8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" stroked="f">
          <v:textbox>
            <w:txbxContent>
              <w:p w:rsidR="00CC5944" w:rsidRPr="00E64E95" w:rsidRDefault="00135D01" w:rsidP="00CC5944">
                <w:pPr>
                  <w:bidi/>
                  <w:spacing w:after="0" w:line="240" w:lineRule="auto"/>
                  <w:jc w:val="center"/>
                  <w:rPr>
                    <w:rFonts w:ascii="Monotype Corsiva" w:hAnsi="Monotype Corsiva"/>
                    <w:b/>
                    <w:rtl/>
                    <w:lang w:bidi="fa-IR"/>
                  </w:rPr>
                </w:pPr>
                <w:r w:rsidRPr="00E64E95">
                  <w:rPr>
                    <w:rFonts w:ascii="Monotype Corsiva" w:hAnsi="Monotype Corsiva"/>
                    <w:b/>
                    <w:lang w:bidi="fa-IR"/>
                  </w:rPr>
                  <w:t>Islamic Republic of Afghanistan</w:t>
                </w:r>
              </w:p>
              <w:p w:rsidR="00CC5944" w:rsidRPr="00E64E95" w:rsidRDefault="00135D01" w:rsidP="00CC5944">
                <w:pPr>
                  <w:bidi/>
                  <w:spacing w:after="0" w:line="240" w:lineRule="auto"/>
                  <w:jc w:val="center"/>
                  <w:rPr>
                    <w:rFonts w:ascii="Monotype Corsiva" w:hAnsi="Monotype Corsiva"/>
                    <w:b/>
                    <w:lang w:bidi="fa-IR"/>
                  </w:rPr>
                </w:pPr>
                <w:r w:rsidRPr="00E64E95">
                  <w:rPr>
                    <w:rFonts w:ascii="Monotype Corsiva" w:hAnsi="Monotype Corsiva"/>
                    <w:b/>
                    <w:lang w:bidi="ps-AF"/>
                  </w:rPr>
                  <w:t>Ministry of Finance</w:t>
                </w:r>
              </w:p>
              <w:p w:rsidR="00CC5944" w:rsidRPr="00E64E95" w:rsidRDefault="00135D01" w:rsidP="00841060">
                <w:pPr>
                  <w:bidi/>
                  <w:spacing w:after="0" w:line="240" w:lineRule="auto"/>
                  <w:jc w:val="center"/>
                  <w:rPr>
                    <w:rFonts w:ascii="Monotype Corsiva" w:hAnsi="Monotype Corsiva"/>
                    <w:b/>
                    <w:lang w:bidi="ps-AF"/>
                  </w:rPr>
                </w:pPr>
                <w:r w:rsidRPr="00E64E95">
                  <w:rPr>
                    <w:rFonts w:ascii="Monotype Corsiva" w:hAnsi="Monotype Corsiva"/>
                    <w:b/>
                    <w:lang w:bidi="ps-AF"/>
                  </w:rPr>
                  <w:t>Tax Disputes Resolution Board</w:t>
                </w:r>
              </w:p>
              <w:p w:rsidR="00CC5944" w:rsidRPr="00E64E95" w:rsidRDefault="00135D01" w:rsidP="00841060">
                <w:pPr>
                  <w:bidi/>
                  <w:spacing w:after="0" w:line="240" w:lineRule="auto"/>
                  <w:jc w:val="center"/>
                  <w:rPr>
                    <w:rFonts w:ascii="Bahij Zar" w:hAnsi="Bahij Zar" w:cs="Bahij Zar"/>
                    <w:bCs/>
                    <w:rtl/>
                    <w:lang w:bidi="fa-IR"/>
                  </w:rPr>
                </w:pPr>
                <w:r w:rsidRPr="00E64E95">
                  <w:rPr>
                    <w:rFonts w:ascii="Bahij Zar" w:hAnsi="Bahij Zar" w:cs="Bahij Zar"/>
                    <w:bCs/>
                    <w:rtl/>
                    <w:lang w:bidi="fa-IR"/>
                  </w:rPr>
                  <w:t>بورد حل منازعات مالیاتی</w:t>
                </w:r>
              </w:p>
              <w:p w:rsidR="00CC5944" w:rsidRPr="00E64E95" w:rsidRDefault="00135D01" w:rsidP="00841060">
                <w:pPr>
                  <w:bidi/>
                  <w:spacing w:after="0" w:line="240" w:lineRule="auto"/>
                  <w:jc w:val="center"/>
                  <w:rPr>
                    <w:rFonts w:ascii="Bahij Zar" w:hAnsi="Bahij Zar" w:cs="Bahij Zar"/>
                    <w:bCs/>
                    <w:spacing w:val="40"/>
                    <w:rtl/>
                    <w:lang w:bidi="fa-IR"/>
                  </w:rPr>
                </w:pPr>
                <w:r w:rsidRPr="00E64E95">
                  <w:rPr>
                    <w:rFonts w:ascii="Bahij Zar" w:hAnsi="Bahij Zar" w:cs="Bahij Zar"/>
                    <w:bCs/>
                    <w:rtl/>
                    <w:lang w:bidi="fa-IR"/>
                  </w:rPr>
                  <w:t xml:space="preserve">آمریت </w:t>
                </w:r>
                <w:r w:rsidRPr="00E64E95">
                  <w:rPr>
                    <w:rFonts w:ascii="Bahij Zar" w:hAnsi="Bahij Zar" w:cs="Bahij Zar"/>
                    <w:bCs/>
                    <w:rtl/>
                    <w:lang w:bidi="ps-AF"/>
                  </w:rPr>
                  <w:t>اجراییه</w:t>
                </w:r>
              </w:p>
              <w:p w:rsidR="00CC5944" w:rsidRPr="00BF0A1C" w:rsidRDefault="004356C0" w:rsidP="00CC5944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Cs/>
                    <w:spacing w:val="40"/>
                    <w:rtl/>
                    <w:lang w:bidi="fa-IR"/>
                  </w:rPr>
                </w:pPr>
              </w:p>
            </w:txbxContent>
          </v:textbox>
          <w10:wrap anchorx="margin"/>
        </v:shape>
      </w:pict>
    </w:r>
    <w:r w:rsidR="00135D01">
      <w:rPr>
        <w:rFonts w:ascii="Pashto Nazo" w:hAnsi="Pashto Nazo" w:cs="Pashto Nazo" w:hint="cs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2612530</wp:posOffset>
          </wp:positionH>
          <wp:positionV relativeFrom="paragraph">
            <wp:posOffset>-1223063</wp:posOffset>
          </wp:positionV>
          <wp:extent cx="864379" cy="931572"/>
          <wp:effectExtent l="0" t="0" r="0" b="1905"/>
          <wp:wrapNone/>
          <wp:docPr id="8" name="Picture 8" descr="Logo(Lo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(Low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002" cy="934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3AC4">
      <w:rPr>
        <w:rFonts w:ascii="Pashto Nazo" w:hAnsi="Pashto Nazo" w:cs="Pashto Nazo"/>
        <w:noProof/>
      </w:rPr>
      <w:pict>
        <v:shape id="Text Box 4" o:spid="_x0000_s4098" type="#_x0000_t202" style="position:absolute;margin-left:-70.35pt;margin-top:-28.65pt;width:201.05pt;height:48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h2hwIAABY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" stroked="f">
          <v:textbox>
            <w:txbxContent>
              <w:p w:rsidR="00841060" w:rsidRPr="00841060" w:rsidRDefault="00135D01" w:rsidP="00841060">
                <w:pPr>
                  <w:bidi/>
                  <w:spacing w:after="120" w:line="240" w:lineRule="auto"/>
                  <w:jc w:val="center"/>
                  <w:rPr>
                    <w:rFonts w:ascii="Bahij Zar" w:hAnsi="Bahij Zar" w:cs="Bahij Zar"/>
                    <w:b/>
                    <w:bCs/>
                    <w:rtl/>
                    <w:lang w:bidi="fa-IR"/>
                  </w:rPr>
                </w:pPr>
                <w:r w:rsidRPr="00841060">
                  <w:rPr>
                    <w:rFonts w:ascii="Bahij Zar" w:hAnsi="Bahij Zar" w:cs="Bahij Zar"/>
                    <w:b/>
                    <w:bCs/>
                    <w:rtl/>
                    <w:lang w:bidi="fa-IR"/>
                  </w:rPr>
                  <w:t>جمهوری اسـلامی افغانستان</w:t>
                </w:r>
              </w:p>
              <w:p w:rsidR="00841060" w:rsidRPr="00841060" w:rsidRDefault="00135D01" w:rsidP="00841060">
                <w:pPr>
                  <w:bidi/>
                  <w:spacing w:after="120" w:line="240" w:lineRule="auto"/>
                  <w:jc w:val="center"/>
                  <w:rPr>
                    <w:rFonts w:ascii="Bahij Zar" w:hAnsi="Bahij Zar" w:cs="Bahij Zar"/>
                    <w:b/>
                    <w:bCs/>
                    <w:rtl/>
                    <w:lang w:bidi="ps-AF"/>
                  </w:rPr>
                </w:pPr>
                <w:r w:rsidRPr="00841060">
                  <w:rPr>
                    <w:rFonts w:ascii="Bahij Zar" w:hAnsi="Bahij Zar" w:cs="Bahij Zar"/>
                    <w:b/>
                    <w:bCs/>
                    <w:rtl/>
                    <w:lang w:bidi="ps-AF"/>
                  </w:rPr>
                  <w:t>وزارت مالیه</w:t>
                </w:r>
              </w:p>
              <w:p w:rsidR="00841060" w:rsidRPr="00EE605C" w:rsidRDefault="004356C0" w:rsidP="00841060">
                <w:pPr>
                  <w:jc w:val="center"/>
                  <w:rPr>
                    <w:sz w:val="8"/>
                    <w:szCs w:val="8"/>
                    <w:rtl/>
                    <w:lang w:bidi="fa-IR"/>
                  </w:rPr>
                </w:pPr>
              </w:p>
              <w:p w:rsidR="00841060" w:rsidRPr="000F108E" w:rsidRDefault="004356C0" w:rsidP="00841060">
                <w:pPr>
                  <w:jc w:val="center"/>
                  <w:rPr>
                    <w:sz w:val="8"/>
                    <w:szCs w:val="8"/>
                    <w:rtl/>
                    <w:lang w:bidi="fa-IR"/>
                  </w:rPr>
                </w:pPr>
              </w:p>
              <w:p w:rsidR="00841060" w:rsidRPr="00FB5157" w:rsidRDefault="004356C0" w:rsidP="00841060">
                <w:pPr>
                  <w:jc w:val="center"/>
                  <w:rPr>
                    <w:b/>
                    <w:bCs/>
                    <w:sz w:val="28"/>
                    <w:szCs w:val="28"/>
                    <w:rtl/>
                    <w:lang w:bidi="fa-IR"/>
                  </w:rPr>
                </w:pPr>
              </w:p>
            </w:txbxContent>
          </v:textbox>
        </v:shape>
      </w:pict>
    </w:r>
    <w:r w:rsidR="00135D01">
      <w:rPr>
        <w:rFonts w:ascii="Monotype Corsiva" w:hAnsi="Monotype Corsiva" w:cs="Pashto Nazo"/>
        <w:b/>
        <w:bCs/>
        <w:i/>
        <w:iCs/>
        <w:lang w:bidi="ps-AF"/>
      </w:rPr>
      <w:tab/>
    </w:r>
    <w:r w:rsidRPr="005E3AC4">
      <w:rPr>
        <w:rFonts w:ascii="Pashto Nazo" w:hAnsi="Pashto Nazo" w:cs="Pashto Nazo"/>
        <w:noProof/>
      </w:rPr>
      <w:pict>
        <v:shape id="Text Box 1" o:spid="_x0000_s4097" type="#_x0000_t202" style="position:absolute;margin-left:327.95pt;margin-top:-31.5pt;width:209.65pt;height:47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" stroked="f">
          <v:textbox>
            <w:txbxContent>
              <w:p w:rsidR="00CC5944" w:rsidRPr="00841060" w:rsidRDefault="00135D01" w:rsidP="00841060">
                <w:pPr>
                  <w:bidi/>
                  <w:spacing w:after="120" w:line="240" w:lineRule="auto"/>
                  <w:jc w:val="center"/>
                  <w:rPr>
                    <w:rFonts w:ascii="Bahij Zar" w:hAnsi="Bahij Zar" w:cs="Bahij Zar"/>
                    <w:b/>
                    <w:bCs/>
                    <w:rtl/>
                    <w:lang w:bidi="ps-AF"/>
                  </w:rPr>
                </w:pPr>
                <w:r w:rsidRPr="00841060">
                  <w:rPr>
                    <w:rFonts w:ascii="Bahij Zar" w:hAnsi="Bahij Zar" w:cs="Bahij Zar"/>
                    <w:b/>
                    <w:bCs/>
                    <w:rtl/>
                    <w:lang w:bidi="fa-IR"/>
                  </w:rPr>
                  <w:t xml:space="preserve">د افغانستان اسلامی جمهوریت </w:t>
                </w:r>
              </w:p>
              <w:p w:rsidR="00CC5944" w:rsidRPr="00841060" w:rsidRDefault="00135D01" w:rsidP="00841060">
                <w:pPr>
                  <w:bidi/>
                  <w:spacing w:after="120" w:line="240" w:lineRule="auto"/>
                  <w:jc w:val="center"/>
                  <w:rPr>
                    <w:rFonts w:ascii="Bahij Zar" w:hAnsi="Bahij Zar" w:cs="Bahij Zar"/>
                    <w:b/>
                    <w:bCs/>
                    <w:rtl/>
                    <w:lang w:bidi="fa-IR"/>
                  </w:rPr>
                </w:pPr>
                <w:r w:rsidRPr="00841060">
                  <w:rPr>
                    <w:rFonts w:ascii="Bahij Zar" w:hAnsi="Bahij Zar" w:cs="Bahij Zar"/>
                    <w:b/>
                    <w:bCs/>
                    <w:rtl/>
                    <w:lang w:bidi="ps-AF"/>
                  </w:rPr>
                  <w:t xml:space="preserve">دمالیې وزارت </w:t>
                </w:r>
              </w:p>
            </w:txbxContent>
          </v:textbox>
        </v:shape>
      </w:pict>
    </w:r>
  </w:p>
  <w:p w:rsidR="001322F7" w:rsidRPr="008B6844" w:rsidRDefault="00135D01" w:rsidP="00841060">
    <w:pPr>
      <w:tabs>
        <w:tab w:val="left" w:pos="6972"/>
      </w:tabs>
      <w:spacing w:after="0" w:line="240" w:lineRule="auto"/>
      <w:outlineLvl w:val="0"/>
      <w:rPr>
        <w:rFonts w:ascii="Monotype Corsiva" w:hAnsi="Monotype Corsiva" w:cs="Pashto Nazo"/>
        <w:b/>
        <w:bCs/>
        <w:i/>
        <w:iCs/>
        <w:lang w:bidi="ps-AF"/>
      </w:rPr>
    </w:pPr>
    <w:r>
      <w:rPr>
        <w:rFonts w:ascii="Monotype Corsiva" w:hAnsi="Monotype Corsiva" w:cs="Pashto Nazo"/>
        <w:b/>
        <w:bCs/>
        <w:i/>
        <w:iCs/>
        <w:lang w:bidi="ps-AF"/>
      </w:rPr>
      <w:tab/>
    </w:r>
  </w:p>
  <w:p w:rsidR="001322F7" w:rsidRDefault="004356C0">
    <w:pPr>
      <w:pStyle w:val="Header"/>
    </w:pPr>
  </w:p>
  <w:p w:rsidR="00841060" w:rsidRDefault="004356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35D01"/>
    <w:rsid w:val="00135D01"/>
    <w:rsid w:val="004356C0"/>
    <w:rsid w:val="005E3AC4"/>
    <w:rsid w:val="00664710"/>
    <w:rsid w:val="00AC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5D0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35D0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3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3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360D-3BAE-4624-A711-A00033CC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leena.shoaibi</cp:lastModifiedBy>
  <cp:revision>2</cp:revision>
  <dcterms:created xsi:type="dcterms:W3CDTF">2021-05-02T05:07:00Z</dcterms:created>
  <dcterms:modified xsi:type="dcterms:W3CDTF">2021-05-02T05:07:00Z</dcterms:modified>
</cp:coreProperties>
</file>