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6"/>
      </w:tblGrid>
      <w:tr w:rsidR="008E52FF" w:rsidRPr="008E52FF" w:rsidTr="008E52FF">
        <w:tc>
          <w:tcPr>
            <w:tcW w:w="0" w:type="auto"/>
            <w:vAlign w:val="center"/>
            <w:hideMark/>
          </w:tcPr>
          <w:p w:rsidR="008E52FF" w:rsidRPr="008E52FF" w:rsidRDefault="008E52FF" w:rsidP="008E52FF">
            <w:pPr>
              <w:bidi/>
              <w:spacing w:after="0" w:line="240" w:lineRule="auto"/>
              <w:rPr>
                <w:rFonts w:ascii="Helvetica" w:eastAsia="Times New Roman" w:hAnsi="Helvetica" w:cs="Times New Roman"/>
                <w:sz w:val="28"/>
                <w:szCs w:val="28"/>
              </w:rPr>
            </w:pPr>
            <w:bookmarkStart w:id="0" w:name="_GoBack" w:colFirst="1" w:colLast="1"/>
          </w:p>
        </w:tc>
      </w:tr>
    </w:tbl>
    <w:bookmarkEnd w:id="0"/>
    <w:p w:rsidR="008E52FF" w:rsidRPr="008E52FF" w:rsidRDefault="008E52FF" w:rsidP="008E52FF">
      <w:pPr>
        <w:shd w:val="clear" w:color="auto" w:fill="FFFFFF"/>
        <w:bidi/>
        <w:spacing w:after="0" w:line="240" w:lineRule="auto"/>
        <w:rPr>
          <w:rFonts w:ascii="Arial" w:eastAsia="Times New Roman" w:hAnsi="Arial" w:cs="Arial"/>
          <w:color w:val="222222"/>
          <w:sz w:val="28"/>
          <w:szCs w:val="28"/>
        </w:rPr>
      </w:pPr>
      <w:r w:rsidRPr="008E52FF">
        <w:rPr>
          <w:rFonts w:ascii="Arial" w:eastAsia="Times New Roman" w:hAnsi="Arial" w:cs="Arial"/>
          <w:color w:val="222222"/>
          <w:sz w:val="28"/>
          <w:szCs w:val="28"/>
          <w:rtl/>
        </w:rPr>
        <w:t>دستاوردها و پیشرفت های سیلو مرکزی کابل در یک سال گذشته</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معرفی مختصر</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 xml:space="preserve">سنگ تهداب سیلوی مرکزی کابل به عنوان یک شرکت عام المنفعه انتفاعی دولتی در سال </w:t>
      </w:r>
      <w:r w:rsidRPr="008E52FF">
        <w:rPr>
          <w:rFonts w:ascii="Arial" w:eastAsia="Times New Roman" w:hAnsi="Arial" w:cs="Arial"/>
          <w:color w:val="222222"/>
          <w:sz w:val="28"/>
          <w:szCs w:val="28"/>
          <w:rtl/>
          <w:lang w:bidi="fa-IR"/>
        </w:rPr>
        <w:t>۱۳۳۳</w:t>
      </w:r>
      <w:r w:rsidRPr="008E52FF">
        <w:rPr>
          <w:rFonts w:ascii="Arial" w:eastAsia="Times New Roman" w:hAnsi="Arial" w:cs="Arial"/>
          <w:color w:val="222222"/>
          <w:sz w:val="28"/>
          <w:szCs w:val="28"/>
          <w:rtl/>
        </w:rPr>
        <w:t xml:space="preserve"> گذاشته شد و از سال </w:t>
      </w:r>
      <w:r w:rsidRPr="008E52FF">
        <w:rPr>
          <w:rFonts w:ascii="Arial" w:eastAsia="Times New Roman" w:hAnsi="Arial" w:cs="Arial"/>
          <w:color w:val="222222"/>
          <w:sz w:val="28"/>
          <w:szCs w:val="28"/>
          <w:rtl/>
          <w:lang w:bidi="fa-IR"/>
        </w:rPr>
        <w:t>۱۳۳۵</w:t>
      </w:r>
      <w:r w:rsidRPr="008E52FF">
        <w:rPr>
          <w:rFonts w:ascii="Arial" w:eastAsia="Times New Roman" w:hAnsi="Arial" w:cs="Arial"/>
          <w:color w:val="222222"/>
          <w:sz w:val="28"/>
          <w:szCs w:val="28"/>
          <w:rtl/>
        </w:rPr>
        <w:t>هـ.ش به این سو در بخش های پروسس و ذخیره ګندم، پخت و پز انواع مختلف نان ها، ناشتاها، روت و کلچه بخصوص برای باشندگان شهر کابل و تعدادی از مراکز نظامی، دولتی، ملکی، صحي، ادارات تحصیلی و بازارهای شهر کابل مشغول کار هستند</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فعالیت سیلوهای مرکزی کابل در چند سال گذشته بسیار به تأخیر پیش می رفت، اما در نتیجه توجه وزارت مالیه به ویژه شرکت های دولتی، فعالیت ها نسبت به ګذشته بهتر شده و نقش عمده ای در افزایش عواید ملی داشته است</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خلاصه اجرائی</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Pr>
        <w:sym w:font="Symbol" w:char="F076"/>
      </w:r>
      <w:r w:rsidRPr="008E52FF">
        <w:rPr>
          <w:rFonts w:ascii="Arial" w:eastAsia="Times New Roman" w:hAnsi="Arial" w:cs="Arial"/>
          <w:color w:val="222222"/>
          <w:sz w:val="28"/>
          <w:szCs w:val="28"/>
        </w:rPr>
        <w:t xml:space="preserve"> </w:t>
      </w:r>
      <w:r w:rsidRPr="008E52FF">
        <w:rPr>
          <w:rFonts w:ascii="Arial" w:eastAsia="Times New Roman" w:hAnsi="Arial" w:cs="Arial"/>
          <w:color w:val="222222"/>
          <w:sz w:val="28"/>
          <w:szCs w:val="28"/>
          <w:rtl/>
        </w:rPr>
        <w:t>رشد و توسعه صنعت انواع مختلف آرد، تولید غلاه جات، نان و کلچه با در نظرداشت بهترین کیفیت، حفظ و اثربخشی غذا</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Pr>
        <w:sym w:font="Symbol" w:char="F076"/>
      </w:r>
      <w:r w:rsidRPr="008E52FF">
        <w:rPr>
          <w:rFonts w:ascii="Arial" w:eastAsia="Times New Roman" w:hAnsi="Arial" w:cs="Arial"/>
          <w:color w:val="222222"/>
          <w:sz w:val="28"/>
          <w:szCs w:val="28"/>
        </w:rPr>
        <w:t xml:space="preserve"> </w:t>
      </w:r>
      <w:r w:rsidRPr="008E52FF">
        <w:rPr>
          <w:rFonts w:ascii="Arial" w:eastAsia="Times New Roman" w:hAnsi="Arial" w:cs="Arial"/>
          <w:color w:val="222222"/>
          <w:sz w:val="28"/>
          <w:szCs w:val="28"/>
          <w:rtl/>
        </w:rPr>
        <w:t>نقش خوبی در افزایش درآمد کشاورزان، رفع نیاز نان و تهیه کیک و کلچی</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Pr>
        <w:sym w:font="Symbol" w:char="F076"/>
      </w:r>
      <w:r w:rsidRPr="008E52FF">
        <w:rPr>
          <w:rFonts w:ascii="Arial" w:eastAsia="Times New Roman" w:hAnsi="Arial" w:cs="Arial"/>
          <w:color w:val="222222"/>
          <w:sz w:val="28"/>
          <w:szCs w:val="28"/>
        </w:rPr>
        <w:t xml:space="preserve"> </w:t>
      </w:r>
      <w:r w:rsidRPr="008E52FF">
        <w:rPr>
          <w:rFonts w:ascii="Arial" w:eastAsia="Times New Roman" w:hAnsi="Arial" w:cs="Arial"/>
          <w:color w:val="222222"/>
          <w:sz w:val="28"/>
          <w:szCs w:val="28"/>
          <w:rtl/>
        </w:rPr>
        <w:t>کمک به تقویت اقتصاد ملی کشور و حمایت از منافع</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Pr>
        <w:sym w:font="Symbol" w:char="F076"/>
      </w:r>
      <w:r w:rsidRPr="008E52FF">
        <w:rPr>
          <w:rFonts w:ascii="Arial" w:eastAsia="Times New Roman" w:hAnsi="Arial" w:cs="Arial"/>
          <w:color w:val="222222"/>
          <w:sz w:val="28"/>
          <w:szCs w:val="28"/>
        </w:rPr>
        <w:t xml:space="preserve"> </w:t>
      </w:r>
      <w:r w:rsidRPr="008E52FF">
        <w:rPr>
          <w:rFonts w:ascii="Arial" w:eastAsia="Times New Roman" w:hAnsi="Arial" w:cs="Arial"/>
          <w:color w:val="222222"/>
          <w:sz w:val="28"/>
          <w:szCs w:val="28"/>
          <w:rtl/>
        </w:rPr>
        <w:t>نقش آن در کار بسیاری از کارگران کشور نیز بسیار بزرگ و موثر می باشد</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دیدګاه و ماموریت</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بزرگترین مرکز محصولات نان در کشور با ارائه خدمات و محصولات معتبر و قابل قبول استاندارد پذیرفته شده و خدمات مصؤن و صحی به مصرف کنندگان</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مشتریان</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عمده ترین مشتریان شرکت در گذشته ها وزارتهای دفاع – داخله – امنیت ملی (اداره استخبارات) و ارگان ها و موسسات دولتی ملکی چون شفاخانه ها ریاست محبوسین و غیره بوده</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تولید مینمایم. ضمن این شما میتوانید محصولات سیلو مرکزی را از طریق غرفه های کمیشنکاری که در نواحی مختلف شهر</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و در حال حاضر نیز ناب باب ارگان های دولتی چون لیله های پوهنتون کابل و پولی تخنیک و قومندانی محترم حربی شونځی را</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موقعیت دارد دریابید</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ظرفیت</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سیلوی کابل ظرفیت تذخیر مقدار 72.500 متریک تن گندم در یک وقت و همچنان تولیدات مقدار 10.500 تن نان باب –کلچه باب و ناشتا و روت در یک سال را دارا می باشد</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عرصه فعالیت های شرکت</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شرکت دولتی سیلوی کابل جمع واحد های دومی اش – قسمیکه قبلاً تذکر گردید در سه بخش فعالیت دارد (تذخیر، پروسس و نگهداری گندم – تولید انواع نان باب – تولید آرد</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وضعیت مالی</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 xml:space="preserve">شرکت سیلوی کابل جمع واحد های دومی ان در سال مالی </w:t>
      </w:r>
      <w:r w:rsidRPr="008E52FF">
        <w:rPr>
          <w:rFonts w:ascii="Arial" w:eastAsia="Times New Roman" w:hAnsi="Arial" w:cs="Arial"/>
          <w:color w:val="222222"/>
          <w:sz w:val="28"/>
          <w:szCs w:val="28"/>
          <w:rtl/>
          <w:lang w:bidi="fa-IR"/>
        </w:rPr>
        <w:t>۱۴۰۱</w:t>
      </w:r>
      <w:r w:rsidRPr="008E52FF">
        <w:rPr>
          <w:rFonts w:ascii="Arial" w:eastAsia="Times New Roman" w:hAnsi="Arial" w:cs="Arial"/>
          <w:color w:val="222222"/>
          <w:sz w:val="28"/>
          <w:szCs w:val="28"/>
          <w:rtl/>
        </w:rPr>
        <w:t xml:space="preserve"> مبلغ 76.5 ملیون افغانی پلان نموده که پلان مفاد ان مبلغ 4.6 میلیون افغانی است که الی ختم ربع اول </w:t>
      </w:r>
      <w:r w:rsidRPr="008E52FF">
        <w:rPr>
          <w:rFonts w:ascii="Arial" w:eastAsia="Times New Roman" w:hAnsi="Arial" w:cs="Arial"/>
          <w:color w:val="222222"/>
          <w:sz w:val="28"/>
          <w:szCs w:val="28"/>
          <w:rtl/>
          <w:lang w:bidi="fa-IR"/>
        </w:rPr>
        <w:t>۱۴۰۱</w:t>
      </w:r>
      <w:r w:rsidRPr="008E52FF">
        <w:rPr>
          <w:rFonts w:ascii="Arial" w:eastAsia="Times New Roman" w:hAnsi="Arial" w:cs="Arial"/>
          <w:color w:val="222222"/>
          <w:sz w:val="28"/>
          <w:szCs w:val="28"/>
          <w:rtl/>
        </w:rPr>
        <w:t xml:space="preserve">هـ.ش 86.9 فیصد عواید و </w:t>
      </w:r>
      <w:r w:rsidRPr="008E52FF">
        <w:rPr>
          <w:rFonts w:ascii="Arial" w:eastAsia="Times New Roman" w:hAnsi="Arial" w:cs="Arial"/>
          <w:color w:val="222222"/>
          <w:sz w:val="28"/>
          <w:szCs w:val="28"/>
          <w:rtl/>
          <w:lang w:bidi="fa-IR"/>
        </w:rPr>
        <w:t>۲۲۷</w:t>
      </w:r>
      <w:r w:rsidRPr="008E52FF">
        <w:rPr>
          <w:rFonts w:ascii="Arial" w:eastAsia="Times New Roman" w:hAnsi="Arial" w:cs="Arial"/>
          <w:color w:val="222222"/>
          <w:sz w:val="28"/>
          <w:szCs w:val="28"/>
          <w:rtl/>
        </w:rPr>
        <w:t xml:space="preserve"> فیصد مفاد تحقق یافته است</w:t>
      </w:r>
      <w:r w:rsidRPr="008E52FF">
        <w:rPr>
          <w:rFonts w:ascii="Arial" w:eastAsia="Times New Roman" w:hAnsi="Arial" w:cs="Arial"/>
          <w:color w:val="222222"/>
          <w:sz w:val="28"/>
          <w:szCs w:val="28"/>
        </w:rPr>
        <w:t>.</w:t>
      </w:r>
      <w:r w:rsidRPr="008E52FF">
        <w:rPr>
          <w:rFonts w:ascii="Arial" w:eastAsia="Times New Roman" w:hAnsi="Arial" w:cs="Arial"/>
          <w:color w:val="222222"/>
          <w:sz w:val="28"/>
          <w:szCs w:val="28"/>
        </w:rPr>
        <w:br/>
      </w:r>
      <w:r w:rsidRPr="008E52FF">
        <w:rPr>
          <w:rFonts w:ascii="Arial" w:eastAsia="Times New Roman" w:hAnsi="Arial" w:cs="Arial"/>
          <w:color w:val="222222"/>
          <w:sz w:val="28"/>
          <w:szCs w:val="28"/>
          <w:rtl/>
        </w:rPr>
        <w:t>قابل یادآوریست که سیلوهای کابل، هرات و بلخ فعال بوده و سیلوهای قندهار و بغلان نیز به زودی فعال خواهند شد</w:t>
      </w:r>
      <w:r w:rsidRPr="008E52FF">
        <w:rPr>
          <w:rFonts w:ascii="Arial" w:eastAsia="Times New Roman" w:hAnsi="Arial" w:cs="Arial"/>
          <w:color w:val="222222"/>
          <w:sz w:val="28"/>
          <w:szCs w:val="28"/>
        </w:rPr>
        <w:t>.</w:t>
      </w:r>
    </w:p>
    <w:p w:rsidR="00C72F8B" w:rsidRPr="008E52FF" w:rsidRDefault="00C72F8B" w:rsidP="008E52FF">
      <w:pPr>
        <w:bidi/>
        <w:rPr>
          <w:sz w:val="28"/>
          <w:szCs w:val="28"/>
        </w:rPr>
      </w:pPr>
    </w:p>
    <w:sectPr w:rsidR="00C72F8B" w:rsidRPr="008E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F"/>
    <w:rsid w:val="008E52FF"/>
    <w:rsid w:val="00C72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89725">
      <w:bodyDiv w:val="1"/>
      <w:marLeft w:val="0"/>
      <w:marRight w:val="0"/>
      <w:marTop w:val="0"/>
      <w:marBottom w:val="0"/>
      <w:divBdr>
        <w:top w:val="none" w:sz="0" w:space="0" w:color="auto"/>
        <w:left w:val="none" w:sz="0" w:space="0" w:color="auto"/>
        <w:bottom w:val="none" w:sz="0" w:space="0" w:color="auto"/>
        <w:right w:val="none" w:sz="0" w:space="0" w:color="auto"/>
      </w:divBdr>
      <w:divsChild>
        <w:div w:id="693534422">
          <w:marLeft w:val="0"/>
          <w:marRight w:val="0"/>
          <w:marTop w:val="0"/>
          <w:marBottom w:val="0"/>
          <w:divBdr>
            <w:top w:val="none" w:sz="0" w:space="0" w:color="auto"/>
            <w:left w:val="none" w:sz="0" w:space="0" w:color="auto"/>
            <w:bottom w:val="none" w:sz="0" w:space="0" w:color="auto"/>
            <w:right w:val="none" w:sz="0" w:space="0" w:color="auto"/>
          </w:divBdr>
          <w:divsChild>
            <w:div w:id="100995631">
              <w:marLeft w:val="60"/>
              <w:marRight w:val="0"/>
              <w:marTop w:val="0"/>
              <w:marBottom w:val="0"/>
              <w:divBdr>
                <w:top w:val="none" w:sz="0" w:space="0" w:color="auto"/>
                <w:left w:val="none" w:sz="0" w:space="0" w:color="auto"/>
                <w:bottom w:val="none" w:sz="0" w:space="0" w:color="auto"/>
                <w:right w:val="none" w:sz="0" w:space="0" w:color="auto"/>
              </w:divBdr>
            </w:div>
          </w:divsChild>
        </w:div>
        <w:div w:id="684211572">
          <w:marLeft w:val="0"/>
          <w:marRight w:val="0"/>
          <w:marTop w:val="0"/>
          <w:marBottom w:val="0"/>
          <w:divBdr>
            <w:top w:val="none" w:sz="0" w:space="0" w:color="auto"/>
            <w:left w:val="none" w:sz="0" w:space="0" w:color="auto"/>
            <w:bottom w:val="none" w:sz="0" w:space="0" w:color="auto"/>
            <w:right w:val="none" w:sz="0" w:space="0" w:color="auto"/>
          </w:divBdr>
          <w:divsChild>
            <w:div w:id="294144843">
              <w:marLeft w:val="0"/>
              <w:marRight w:val="0"/>
              <w:marTop w:val="120"/>
              <w:marBottom w:val="0"/>
              <w:divBdr>
                <w:top w:val="none" w:sz="0" w:space="0" w:color="auto"/>
                <w:left w:val="none" w:sz="0" w:space="0" w:color="auto"/>
                <w:bottom w:val="none" w:sz="0" w:space="0" w:color="auto"/>
                <w:right w:val="none" w:sz="0" w:space="0" w:color="auto"/>
              </w:divBdr>
              <w:divsChild>
                <w:div w:id="2093038693">
                  <w:marLeft w:val="0"/>
                  <w:marRight w:val="0"/>
                  <w:marTop w:val="0"/>
                  <w:marBottom w:val="0"/>
                  <w:divBdr>
                    <w:top w:val="none" w:sz="0" w:space="0" w:color="auto"/>
                    <w:left w:val="none" w:sz="0" w:space="0" w:color="auto"/>
                    <w:bottom w:val="none" w:sz="0" w:space="0" w:color="auto"/>
                    <w:right w:val="none" w:sz="0" w:space="0" w:color="auto"/>
                  </w:divBdr>
                  <w:divsChild>
                    <w:div w:id="1733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2022-11-15T03:46:00Z</dcterms:created>
  <dcterms:modified xsi:type="dcterms:W3CDTF">2022-11-15T03:47:00Z</dcterms:modified>
</cp:coreProperties>
</file>