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6EA" w:rsidRDefault="000A36EA" w:rsidP="000A36EA">
      <w:pPr>
        <w:shd w:val="clear" w:color="auto" w:fill="FFFFFF"/>
        <w:spacing w:after="100" w:afterAutospacing="1" w:line="240" w:lineRule="auto"/>
        <w:jc w:val="center"/>
        <w:outlineLvl w:val="0"/>
        <w:rPr>
          <w:rFonts w:ascii="Arial" w:eastAsia="Times New Roman" w:hAnsi="Arial" w:cs="B Zar"/>
          <w:b/>
          <w:bCs/>
          <w:color w:val="0070C0"/>
          <w:kern w:val="36"/>
          <w:sz w:val="24"/>
          <w:szCs w:val="24"/>
          <w:rtl/>
        </w:rPr>
      </w:pPr>
      <w:bookmarkStart w:id="0" w:name="_GoBack"/>
      <w:bookmarkEnd w:id="0"/>
      <w:r w:rsidRPr="000A36EA">
        <w:rPr>
          <w:rFonts w:ascii="Arial" w:eastAsia="Times New Roman" w:hAnsi="Arial" w:cs="B Zar"/>
          <w:b/>
          <w:bCs/>
          <w:color w:val="0070C0"/>
          <w:kern w:val="36"/>
          <w:sz w:val="24"/>
          <w:szCs w:val="24"/>
          <w:rtl/>
        </w:rPr>
        <w:t xml:space="preserve">نقش کمک‌های خارجی در </w:t>
      </w:r>
      <w:r>
        <w:rPr>
          <w:rFonts w:ascii="Arial" w:eastAsia="Times New Roman" w:hAnsi="Arial" w:cs="B Zar" w:hint="cs"/>
          <w:b/>
          <w:bCs/>
          <w:color w:val="0070C0"/>
          <w:kern w:val="36"/>
          <w:sz w:val="24"/>
          <w:szCs w:val="24"/>
          <w:rtl/>
          <w:lang w:bidi="ps-AF"/>
        </w:rPr>
        <w:t>انکشاف</w:t>
      </w:r>
      <w:r w:rsidRPr="000A36EA">
        <w:rPr>
          <w:rFonts w:ascii="Arial" w:eastAsia="Times New Roman" w:hAnsi="Arial" w:cs="B Zar"/>
          <w:b/>
          <w:bCs/>
          <w:color w:val="0070C0"/>
          <w:kern w:val="36"/>
          <w:sz w:val="24"/>
          <w:szCs w:val="24"/>
          <w:rtl/>
        </w:rPr>
        <w:t xml:space="preserve"> اقتصادی</w:t>
      </w:r>
      <w:r w:rsidRPr="000A36EA">
        <w:rPr>
          <w:rFonts w:ascii="Arial" w:eastAsia="Times New Roman" w:hAnsi="Arial" w:cs="B Zar" w:hint="cs"/>
          <w:b/>
          <w:bCs/>
          <w:color w:val="0070C0"/>
          <w:kern w:val="36"/>
          <w:sz w:val="24"/>
          <w:szCs w:val="24"/>
          <w:rtl/>
          <w:lang w:bidi="ps-AF"/>
        </w:rPr>
        <w:t xml:space="preserve"> و</w:t>
      </w:r>
      <w:r w:rsidRPr="000A36EA">
        <w:rPr>
          <w:rFonts w:ascii="Arial" w:eastAsia="Times New Roman" w:hAnsi="Arial" w:cs="B Zar"/>
          <w:b/>
          <w:bCs/>
          <w:color w:val="0070C0"/>
          <w:kern w:val="36"/>
          <w:sz w:val="24"/>
          <w:szCs w:val="24"/>
          <w:rtl/>
        </w:rPr>
        <w:t xml:space="preserve"> اجتماعی افغانستان</w:t>
      </w:r>
    </w:p>
    <w:p w:rsidR="00AE69C8" w:rsidRPr="006F2BE3" w:rsidRDefault="00487C14" w:rsidP="00487C14">
      <w:pPr>
        <w:shd w:val="clear" w:color="auto" w:fill="FFFFFF"/>
        <w:bidi/>
        <w:spacing w:after="0" w:line="240" w:lineRule="auto"/>
        <w:textAlignment w:val="baseline"/>
        <w:rPr>
          <w:rFonts w:ascii="Times New Roman" w:eastAsia="Times New Roman" w:hAnsi="Times New Roman" w:cs="B Zar"/>
          <w:color w:val="000000"/>
          <w:sz w:val="28"/>
          <w:szCs w:val="28"/>
          <w:rtl/>
        </w:rPr>
      </w:pPr>
      <w:r w:rsidRPr="006F2BE3">
        <w:rPr>
          <w:rFonts w:ascii="Times New Roman" w:eastAsia="Times New Roman" w:hAnsi="Times New Roman" w:cs="B Zar" w:hint="cs"/>
          <w:color w:val="000000"/>
          <w:sz w:val="28"/>
          <w:szCs w:val="28"/>
          <w:rtl/>
        </w:rPr>
        <w:t xml:space="preserve">افغانستان یکی از کشور های وابسته به کمک های خارجی است که یک بخش کلان  بودجه ملی افغانستان </w:t>
      </w:r>
      <w:r w:rsidR="00490FF1">
        <w:rPr>
          <w:rFonts w:ascii="Times New Roman" w:eastAsia="Times New Roman" w:hAnsi="Times New Roman" w:cs="B Zar" w:hint="cs"/>
          <w:color w:val="000000"/>
          <w:sz w:val="28"/>
          <w:szCs w:val="28"/>
          <w:rtl/>
          <w:lang w:bidi="fa-IR"/>
        </w:rPr>
        <w:t>بخصوص بودجه انکشافی</w:t>
      </w:r>
      <w:r w:rsidRPr="006F2BE3">
        <w:rPr>
          <w:rFonts w:ascii="Times New Roman" w:eastAsia="Times New Roman" w:hAnsi="Times New Roman" w:cs="B Zar" w:hint="cs"/>
          <w:color w:val="000000"/>
          <w:sz w:val="28"/>
          <w:szCs w:val="28"/>
          <w:rtl/>
        </w:rPr>
        <w:t xml:space="preserve"> از طریق کمک های خارجی تمویل میشود .بناً </w:t>
      </w:r>
      <w:r w:rsidR="006C3B21" w:rsidRPr="00177A63">
        <w:rPr>
          <w:rFonts w:ascii="Times New Roman" w:eastAsia="Times New Roman" w:hAnsi="Times New Roman" w:cs="B Zar"/>
          <w:color w:val="000000"/>
          <w:sz w:val="28"/>
          <w:szCs w:val="28"/>
          <w:rtl/>
        </w:rPr>
        <w:t>مساله کمک‌های خارجی به کشورهای درحال‌توسعه و توسعه‌نیافته موضوع تازه‌ای نیست، بلکه از زمان پایان یافتن جنگ جهانی دوم شکل عملی به خود گرفته است. بااین‌حال تاثیر این کمک‌ها به توسعه همچنان ذهن بسیاری از اندیشمندان حوزه‌ی توسعه را به خود مشغول کرده است. هدف کشورهای توسعه‌یافته و سازمان‌های بین‌المللی از کمک خارجی دستیابی کشورهای ت</w:t>
      </w:r>
      <w:r w:rsidR="00AE69C8" w:rsidRPr="006F2BE3">
        <w:rPr>
          <w:rFonts w:ascii="Times New Roman" w:eastAsia="Times New Roman" w:hAnsi="Times New Roman" w:cs="B Zar"/>
          <w:color w:val="000000"/>
          <w:sz w:val="28"/>
          <w:szCs w:val="28"/>
          <w:rtl/>
        </w:rPr>
        <w:t>وسعه‌نیافته به اهداف توسعه است</w:t>
      </w:r>
      <w:r w:rsidR="00AE69C8" w:rsidRPr="006F2BE3">
        <w:rPr>
          <w:rFonts w:ascii="Times New Roman" w:eastAsia="Times New Roman" w:hAnsi="Times New Roman" w:cs="B Zar" w:hint="cs"/>
          <w:color w:val="000000"/>
          <w:sz w:val="28"/>
          <w:szCs w:val="28"/>
          <w:rtl/>
        </w:rPr>
        <w:t>.</w:t>
      </w:r>
      <w:r w:rsidR="00AE69C8" w:rsidRPr="006F2BE3">
        <w:rPr>
          <w:rFonts w:ascii="Times New Roman" w:eastAsia="Times New Roman" w:hAnsi="Times New Roman" w:cs="B Zar"/>
          <w:color w:val="000000"/>
          <w:sz w:val="28"/>
          <w:szCs w:val="28"/>
          <w:rtl/>
        </w:rPr>
        <w:t xml:space="preserve"> کمک‌ها ممکن است ازنظر محتوی دارای یکی از خصوصیات زیر باشد</w:t>
      </w:r>
      <w:r w:rsidR="00AE69C8" w:rsidRPr="006F2BE3">
        <w:rPr>
          <w:rFonts w:ascii="Times New Roman" w:eastAsia="Times New Roman" w:hAnsi="Times New Roman" w:cs="B Zar" w:hint="cs"/>
          <w:color w:val="000000"/>
          <w:sz w:val="28"/>
          <w:szCs w:val="28"/>
          <w:rtl/>
        </w:rPr>
        <w:t>:</w:t>
      </w:r>
    </w:p>
    <w:p w:rsidR="00A96E35" w:rsidRPr="00177A63" w:rsidRDefault="00A96E35" w:rsidP="00A96E35">
      <w:pPr>
        <w:shd w:val="clear" w:color="auto" w:fill="FFFFFF"/>
        <w:bidi/>
        <w:spacing w:after="0" w:line="240" w:lineRule="auto"/>
        <w:textAlignment w:val="baseline"/>
        <w:rPr>
          <w:rFonts w:ascii="Times New Roman" w:eastAsia="Times New Roman" w:hAnsi="Times New Roman" w:cs="B Zar"/>
          <w:color w:val="000000"/>
          <w:sz w:val="28"/>
          <w:szCs w:val="28"/>
        </w:rPr>
      </w:pPr>
      <w:r w:rsidRPr="006F2BE3">
        <w:rPr>
          <w:rFonts w:ascii="inherit" w:eastAsia="Times New Roman" w:hAnsi="inherit" w:cs="B Zar"/>
          <w:color w:val="000000"/>
          <w:sz w:val="28"/>
          <w:szCs w:val="28"/>
          <w:bdr w:val="none" w:sz="0" w:space="0" w:color="auto" w:frame="1"/>
          <w:rtl/>
        </w:rPr>
        <w:t>الف</w:t>
      </w:r>
      <w:r w:rsidRPr="006F2BE3">
        <w:rPr>
          <w:rFonts w:ascii="inherit" w:eastAsia="Times New Roman" w:hAnsi="inherit" w:cs="B Zar" w:hint="cs"/>
          <w:color w:val="000000"/>
          <w:sz w:val="28"/>
          <w:szCs w:val="28"/>
          <w:bdr w:val="none" w:sz="0" w:space="0" w:color="auto" w:frame="1"/>
          <w:rtl/>
        </w:rPr>
        <w:t>-</w:t>
      </w:r>
      <w:r w:rsidRPr="006F2BE3">
        <w:rPr>
          <w:rFonts w:ascii="inherit" w:eastAsia="Times New Roman" w:hAnsi="inherit" w:cs="B Zar"/>
          <w:color w:val="000000"/>
          <w:sz w:val="28"/>
          <w:szCs w:val="28"/>
          <w:bdr w:val="none" w:sz="0" w:space="0" w:color="auto" w:frame="1"/>
          <w:rtl/>
        </w:rPr>
        <w:t xml:space="preserve"> بلاعوض</w:t>
      </w:r>
    </w:p>
    <w:p w:rsidR="00A96E35" w:rsidRPr="00177A63" w:rsidRDefault="00A96E35" w:rsidP="00A96E35">
      <w:pPr>
        <w:shd w:val="clear" w:color="auto" w:fill="FFFFFF"/>
        <w:bidi/>
        <w:spacing w:after="0" w:line="240" w:lineRule="auto"/>
        <w:textAlignment w:val="baseline"/>
        <w:rPr>
          <w:rFonts w:ascii="Times New Roman" w:eastAsia="Times New Roman" w:hAnsi="Times New Roman" w:cs="B Zar"/>
          <w:color w:val="000000"/>
          <w:sz w:val="28"/>
          <w:szCs w:val="28"/>
        </w:rPr>
      </w:pPr>
      <w:r w:rsidRPr="00177A63">
        <w:rPr>
          <w:rFonts w:ascii="Times New Roman" w:eastAsia="Times New Roman" w:hAnsi="Times New Roman" w:cs="B Zar"/>
          <w:color w:val="000000"/>
          <w:sz w:val="28"/>
          <w:szCs w:val="28"/>
          <w:rtl/>
        </w:rPr>
        <w:t>به‌طورکلی کمک‌های بلاعوض شامل پرداخت‌های مربوط به کمک‌های اضطراری به هنگام وقوع اتفاقات طبیعی، مثل زلزله و یا وقایع نظیر جنگ، هزینه‌های که کشور دهنده در رابطه با فعالیت‌های کمک فنی انجام می‌دهد (به‌شرط آنکه این هزینه‌ها از طریق وام تامین اعتبار نشده باشد) و پرداخت غرامت‌های ناشی از جنگ می‌شود که این پرداخت‌ها و هزینه‌ها بلاعوض بوده و گیرنده موظف به بازپرداخت آن‌ها نیست</w:t>
      </w:r>
      <w:r w:rsidRPr="00177A63">
        <w:rPr>
          <w:rFonts w:ascii="Times New Roman" w:eastAsia="Times New Roman" w:hAnsi="Times New Roman" w:cs="B Zar"/>
          <w:color w:val="000000"/>
          <w:sz w:val="28"/>
          <w:szCs w:val="28"/>
        </w:rPr>
        <w:t>.</w:t>
      </w:r>
    </w:p>
    <w:p w:rsidR="00A96E35" w:rsidRPr="00177A63" w:rsidRDefault="00A96E35" w:rsidP="00A96E35">
      <w:pPr>
        <w:shd w:val="clear" w:color="auto" w:fill="FFFFFF"/>
        <w:bidi/>
        <w:spacing w:after="0" w:line="240" w:lineRule="auto"/>
        <w:textAlignment w:val="baseline"/>
        <w:rPr>
          <w:rFonts w:ascii="inherit" w:eastAsia="Times New Roman" w:hAnsi="inherit" w:cs="B Zar"/>
          <w:color w:val="000000"/>
          <w:sz w:val="28"/>
          <w:szCs w:val="28"/>
          <w:bdr w:val="none" w:sz="0" w:space="0" w:color="auto" w:frame="1"/>
        </w:rPr>
      </w:pPr>
      <w:r w:rsidRPr="006F2BE3">
        <w:rPr>
          <w:rFonts w:ascii="inherit" w:eastAsia="Times New Roman" w:hAnsi="inherit" w:cs="B Zar"/>
          <w:color w:val="000000"/>
          <w:sz w:val="28"/>
          <w:szCs w:val="28"/>
          <w:bdr w:val="none" w:sz="0" w:space="0" w:color="auto" w:frame="1"/>
          <w:rtl/>
        </w:rPr>
        <w:t>ب</w:t>
      </w:r>
      <w:r w:rsidRPr="006F2BE3">
        <w:rPr>
          <w:rFonts w:ascii="inherit" w:eastAsia="Times New Roman" w:hAnsi="inherit" w:cs="B Zar" w:hint="cs"/>
          <w:color w:val="000000"/>
          <w:sz w:val="28"/>
          <w:szCs w:val="28"/>
          <w:bdr w:val="none" w:sz="0" w:space="0" w:color="auto" w:frame="1"/>
          <w:rtl/>
        </w:rPr>
        <w:t>- قرضه</w:t>
      </w:r>
    </w:p>
    <w:p w:rsidR="006C3B21" w:rsidRPr="006F2BE3" w:rsidRDefault="00A96E35" w:rsidP="00A96E35">
      <w:pPr>
        <w:shd w:val="clear" w:color="auto" w:fill="FFFFFF"/>
        <w:bidi/>
        <w:spacing w:after="0" w:line="240" w:lineRule="auto"/>
        <w:textAlignment w:val="baseline"/>
        <w:rPr>
          <w:rFonts w:ascii="Times New Roman" w:eastAsia="Times New Roman" w:hAnsi="Times New Roman" w:cs="B Zar"/>
          <w:color w:val="000000"/>
          <w:sz w:val="28"/>
          <w:szCs w:val="28"/>
          <w:rtl/>
        </w:rPr>
      </w:pPr>
      <w:r w:rsidRPr="006F2BE3">
        <w:rPr>
          <w:rFonts w:ascii="Times New Roman" w:eastAsia="Times New Roman" w:hAnsi="Times New Roman" w:cs="B Zar" w:hint="cs"/>
          <w:color w:val="000000"/>
          <w:sz w:val="28"/>
          <w:szCs w:val="28"/>
          <w:rtl/>
        </w:rPr>
        <w:t>قرضه ها</w:t>
      </w:r>
      <w:r w:rsidRPr="00177A63">
        <w:rPr>
          <w:rFonts w:ascii="Times New Roman" w:eastAsia="Times New Roman" w:hAnsi="Times New Roman" w:cs="B Zar"/>
          <w:color w:val="000000"/>
          <w:sz w:val="28"/>
          <w:szCs w:val="28"/>
          <w:rtl/>
        </w:rPr>
        <w:t xml:space="preserve"> دارای چند خصوصیت اصلی هستند: دارای بهره بوده و در مدت‌زمان تعیین‌شده باید اصل‌وفرع آن باز پس داده شود. برخی وام‌ها به‌صورت پول داخلی کشور گیرنده قابل بازپرداخت است اما بقیه وام‌ها معمولا فقط قابل پرداخت به پول کشور دهنده و یا سایر پول‌های قابل‌تبدیل و موردقبول کشور دهنده است. این وام‌ها معمولا در مدت بیشتر از یک سال بازپرداخت می‌شود، این نوع وام‌ها درصدی بالای از کمک‌ها را در برمی‌گیرد</w:t>
      </w:r>
      <w:r w:rsidRPr="006F2BE3">
        <w:rPr>
          <w:rFonts w:ascii="Times New Roman" w:eastAsia="Times New Roman" w:hAnsi="Times New Roman" w:cs="B Zar" w:hint="cs"/>
          <w:color w:val="000000"/>
          <w:sz w:val="28"/>
          <w:szCs w:val="28"/>
          <w:rtl/>
        </w:rPr>
        <w:t>.</w:t>
      </w:r>
    </w:p>
    <w:p w:rsidR="00A96E35" w:rsidRPr="006F2BE3" w:rsidRDefault="00A96E35" w:rsidP="00A96E35">
      <w:pPr>
        <w:shd w:val="clear" w:color="auto" w:fill="FFFFFF"/>
        <w:bidi/>
        <w:spacing w:after="0" w:line="240" w:lineRule="auto"/>
        <w:textAlignment w:val="baseline"/>
        <w:rPr>
          <w:rFonts w:ascii="Times New Roman" w:eastAsia="Times New Roman" w:hAnsi="Times New Roman" w:cs="B Zar"/>
          <w:color w:val="000000"/>
          <w:sz w:val="28"/>
          <w:szCs w:val="28"/>
          <w:rtl/>
        </w:rPr>
      </w:pPr>
      <w:r w:rsidRPr="006F2BE3">
        <w:rPr>
          <w:rFonts w:ascii="Times New Roman" w:eastAsia="Times New Roman" w:hAnsi="Times New Roman" w:cs="B Zar"/>
          <w:color w:val="000000"/>
          <w:sz w:val="28"/>
          <w:szCs w:val="28"/>
          <w:rtl/>
        </w:rPr>
        <w:t>کمک‌ها ازنظر کانال‌های پرداخت‌کننده به دو صورت هست</w:t>
      </w:r>
      <w:r w:rsidRPr="006F2BE3">
        <w:rPr>
          <w:rFonts w:ascii="Times New Roman" w:eastAsia="Times New Roman" w:hAnsi="Times New Roman" w:cs="B Zar" w:hint="cs"/>
          <w:color w:val="000000"/>
          <w:sz w:val="28"/>
          <w:szCs w:val="28"/>
          <w:rtl/>
        </w:rPr>
        <w:t>:</w:t>
      </w:r>
    </w:p>
    <w:p w:rsidR="00A96E35" w:rsidRPr="00177A63" w:rsidRDefault="00FE292A" w:rsidP="00A96E35">
      <w:pPr>
        <w:shd w:val="clear" w:color="auto" w:fill="FFFFFF"/>
        <w:bidi/>
        <w:spacing w:after="0" w:line="240" w:lineRule="auto"/>
        <w:textAlignment w:val="baseline"/>
        <w:rPr>
          <w:rFonts w:ascii="inherit" w:eastAsia="Times New Roman" w:hAnsi="inherit" w:cs="B Zar"/>
          <w:color w:val="000000"/>
          <w:sz w:val="28"/>
          <w:szCs w:val="28"/>
          <w:bdr w:val="none" w:sz="0" w:space="0" w:color="auto" w:frame="1"/>
        </w:rPr>
      </w:pPr>
      <w:r w:rsidRPr="006F2BE3">
        <w:rPr>
          <w:rFonts w:ascii="inherit" w:eastAsia="Times New Roman" w:hAnsi="inherit" w:cs="B Zar" w:hint="cs"/>
          <w:color w:val="000000"/>
          <w:sz w:val="28"/>
          <w:szCs w:val="28"/>
          <w:bdr w:val="none" w:sz="0" w:space="0" w:color="auto" w:frame="1"/>
          <w:rtl/>
          <w:lang w:bidi="ps-AF"/>
        </w:rPr>
        <w:t>۱</w:t>
      </w:r>
      <w:r w:rsidR="00A96E35" w:rsidRPr="006F2BE3">
        <w:rPr>
          <w:rFonts w:ascii="inherit" w:eastAsia="Times New Roman" w:hAnsi="inherit" w:cs="B Zar" w:hint="cs"/>
          <w:color w:val="000000"/>
          <w:sz w:val="28"/>
          <w:szCs w:val="28"/>
          <w:bdr w:val="none" w:sz="0" w:space="0" w:color="auto" w:frame="1"/>
          <w:rtl/>
        </w:rPr>
        <w:t>-</w:t>
      </w:r>
      <w:r w:rsidR="006F2BE3">
        <w:rPr>
          <w:rFonts w:ascii="inherit" w:eastAsia="Times New Roman" w:hAnsi="inherit" w:cs="B Zar"/>
          <w:color w:val="000000"/>
          <w:sz w:val="28"/>
          <w:szCs w:val="28"/>
          <w:bdr w:val="none" w:sz="0" w:space="0" w:color="auto" w:frame="1"/>
          <w:rtl/>
        </w:rPr>
        <w:t xml:space="preserve"> دوجانبه</w:t>
      </w:r>
    </w:p>
    <w:p w:rsidR="00A96E35" w:rsidRPr="006F2BE3" w:rsidRDefault="00A96E35" w:rsidP="00A96E35">
      <w:pPr>
        <w:shd w:val="clear" w:color="auto" w:fill="FFFFFF"/>
        <w:bidi/>
        <w:spacing w:after="0" w:line="240" w:lineRule="auto"/>
        <w:textAlignment w:val="baseline"/>
        <w:rPr>
          <w:rFonts w:ascii="Times New Roman" w:eastAsia="Times New Roman" w:hAnsi="Times New Roman" w:cs="B Zar"/>
          <w:color w:val="000000"/>
          <w:sz w:val="28"/>
          <w:szCs w:val="28"/>
          <w:rtl/>
        </w:rPr>
      </w:pPr>
      <w:r w:rsidRPr="00177A63">
        <w:rPr>
          <w:rFonts w:ascii="Times New Roman" w:eastAsia="Times New Roman" w:hAnsi="Times New Roman" w:cs="B Zar"/>
          <w:color w:val="000000"/>
          <w:sz w:val="28"/>
          <w:szCs w:val="28"/>
          <w:rtl/>
        </w:rPr>
        <w:t>کمک‌های که مسوولیت اجرای آن به عهده موسسات ملی است وبر اساس توافق‌های یک کشور به کشور انجام می‌گیرد، کمک دوجانبه می‌گویند.حتی اگر این کمک‌ها در رابطه با طرحی باشد که چندین کشور در آن سهیم باشند نیز به‌عنوان کمک دوجانبه خوانده می‌شود، در چنین مواردی معمول آن است که هر دولت کمک دهنده سهم خود را مستقیما به کشور گیرنده کمک می‌کند</w:t>
      </w:r>
      <w:r w:rsidRPr="006F2BE3">
        <w:rPr>
          <w:rFonts w:ascii="Times New Roman" w:eastAsia="Times New Roman" w:hAnsi="Times New Roman" w:cs="B Zar"/>
          <w:color w:val="000000"/>
          <w:sz w:val="28"/>
          <w:szCs w:val="28"/>
        </w:rPr>
        <w:t>.</w:t>
      </w:r>
    </w:p>
    <w:p w:rsidR="00A96E35" w:rsidRPr="006F2BE3" w:rsidRDefault="00A96E35" w:rsidP="00A96E35">
      <w:pPr>
        <w:shd w:val="clear" w:color="auto" w:fill="FFFFFF"/>
        <w:bidi/>
        <w:spacing w:after="0" w:line="240" w:lineRule="auto"/>
        <w:textAlignment w:val="baseline"/>
        <w:rPr>
          <w:rFonts w:ascii="Times New Roman" w:eastAsia="Times New Roman" w:hAnsi="Times New Roman" w:cs="B Zar"/>
          <w:color w:val="000000"/>
          <w:sz w:val="28"/>
          <w:szCs w:val="28"/>
          <w:rtl/>
        </w:rPr>
      </w:pPr>
    </w:p>
    <w:p w:rsidR="00A96E35" w:rsidRPr="006F2BE3" w:rsidRDefault="00A96E35" w:rsidP="00A96E35">
      <w:pPr>
        <w:shd w:val="clear" w:color="auto" w:fill="FFFFFF"/>
        <w:bidi/>
        <w:spacing w:after="0" w:line="240" w:lineRule="auto"/>
        <w:textAlignment w:val="baseline"/>
        <w:rPr>
          <w:rFonts w:ascii="Times New Roman" w:eastAsia="Times New Roman" w:hAnsi="Times New Roman" w:cs="B Zar"/>
          <w:color w:val="000000"/>
          <w:sz w:val="28"/>
          <w:szCs w:val="28"/>
          <w:rtl/>
        </w:rPr>
      </w:pPr>
      <w:r w:rsidRPr="006F2BE3">
        <w:rPr>
          <w:rFonts w:ascii="Times New Roman" w:eastAsia="Times New Roman" w:hAnsi="Times New Roman" w:cs="B Zar" w:hint="cs"/>
          <w:color w:val="000000"/>
          <w:sz w:val="28"/>
          <w:szCs w:val="28"/>
          <w:rtl/>
        </w:rPr>
        <w:t xml:space="preserve"> </w:t>
      </w:r>
    </w:p>
    <w:p w:rsidR="00A96E35" w:rsidRPr="006F2BE3" w:rsidRDefault="00A96E35" w:rsidP="00A96E35">
      <w:pPr>
        <w:shd w:val="clear" w:color="auto" w:fill="FFFFFF"/>
        <w:bidi/>
        <w:spacing w:after="0" w:line="240" w:lineRule="auto"/>
        <w:textAlignment w:val="baseline"/>
        <w:rPr>
          <w:rFonts w:ascii="Times New Roman" w:eastAsia="Times New Roman" w:hAnsi="Times New Roman" w:cs="B Zar"/>
          <w:color w:val="000000"/>
          <w:sz w:val="28"/>
          <w:szCs w:val="28"/>
          <w:rtl/>
        </w:rPr>
      </w:pPr>
    </w:p>
    <w:p w:rsidR="00A96E35" w:rsidRPr="00177A63" w:rsidRDefault="00A96E35" w:rsidP="00A96E35">
      <w:pPr>
        <w:shd w:val="clear" w:color="auto" w:fill="FFFFFF"/>
        <w:bidi/>
        <w:spacing w:after="0" w:line="240" w:lineRule="auto"/>
        <w:textAlignment w:val="baseline"/>
        <w:rPr>
          <w:rFonts w:ascii="Times New Roman" w:eastAsia="Times New Roman" w:hAnsi="Times New Roman" w:cs="B Zar"/>
          <w:color w:val="000000"/>
          <w:sz w:val="28"/>
          <w:szCs w:val="28"/>
        </w:rPr>
      </w:pPr>
    </w:p>
    <w:p w:rsidR="00A96E35" w:rsidRPr="00177A63" w:rsidRDefault="00FE292A" w:rsidP="00A96E35">
      <w:pPr>
        <w:shd w:val="clear" w:color="auto" w:fill="FFFFFF"/>
        <w:bidi/>
        <w:spacing w:after="0" w:line="240" w:lineRule="auto"/>
        <w:textAlignment w:val="baseline"/>
        <w:rPr>
          <w:rFonts w:ascii="inherit" w:eastAsia="Times New Roman" w:hAnsi="inherit" w:cs="B Zar"/>
          <w:color w:val="000000"/>
          <w:sz w:val="28"/>
          <w:szCs w:val="28"/>
          <w:bdr w:val="none" w:sz="0" w:space="0" w:color="auto" w:frame="1"/>
        </w:rPr>
      </w:pPr>
      <w:r w:rsidRPr="006F2BE3">
        <w:rPr>
          <w:rFonts w:ascii="inherit" w:eastAsia="Times New Roman" w:hAnsi="inherit" w:cs="B Zar" w:hint="cs"/>
          <w:color w:val="000000"/>
          <w:sz w:val="28"/>
          <w:szCs w:val="28"/>
          <w:bdr w:val="none" w:sz="0" w:space="0" w:color="auto" w:frame="1"/>
          <w:rtl/>
          <w:lang w:bidi="ps-AF"/>
        </w:rPr>
        <w:t>۲</w:t>
      </w:r>
      <w:r w:rsidR="00A96E35" w:rsidRPr="006F2BE3">
        <w:rPr>
          <w:rFonts w:ascii="inherit" w:eastAsia="Times New Roman" w:hAnsi="inherit" w:cs="B Zar" w:hint="cs"/>
          <w:color w:val="000000"/>
          <w:sz w:val="28"/>
          <w:szCs w:val="28"/>
          <w:bdr w:val="none" w:sz="0" w:space="0" w:color="auto" w:frame="1"/>
          <w:rtl/>
        </w:rPr>
        <w:t xml:space="preserve">- </w:t>
      </w:r>
      <w:r w:rsidR="006F2BE3">
        <w:rPr>
          <w:rFonts w:ascii="inherit" w:eastAsia="Times New Roman" w:hAnsi="inherit" w:cs="B Zar"/>
          <w:color w:val="000000"/>
          <w:sz w:val="28"/>
          <w:szCs w:val="28"/>
          <w:bdr w:val="none" w:sz="0" w:space="0" w:color="auto" w:frame="1"/>
          <w:rtl/>
        </w:rPr>
        <w:t>چندجانبه</w:t>
      </w:r>
    </w:p>
    <w:p w:rsidR="00A96E35" w:rsidRPr="006F2BE3" w:rsidRDefault="00A96E35" w:rsidP="00A96E35">
      <w:pPr>
        <w:shd w:val="clear" w:color="auto" w:fill="FFFFFF"/>
        <w:bidi/>
        <w:spacing w:after="0" w:line="240" w:lineRule="auto"/>
        <w:textAlignment w:val="baseline"/>
        <w:rPr>
          <w:rFonts w:ascii="Times New Roman" w:eastAsia="Times New Roman" w:hAnsi="Times New Roman" w:cs="B Zar"/>
          <w:color w:val="000000"/>
          <w:sz w:val="28"/>
          <w:szCs w:val="28"/>
          <w:rtl/>
        </w:rPr>
      </w:pPr>
      <w:r w:rsidRPr="00177A63">
        <w:rPr>
          <w:rFonts w:ascii="Times New Roman" w:eastAsia="Times New Roman" w:hAnsi="Times New Roman" w:cs="B Zar"/>
          <w:color w:val="000000"/>
          <w:sz w:val="28"/>
          <w:szCs w:val="28"/>
          <w:rtl/>
        </w:rPr>
        <w:t>کمک‌های که مسوولیت آن به عهده موسسات بین‌المللی باشد به‌طور عام به‌عنوان کمک‌های چندجانبه شناخته می‌شود و موسسات اجرایی آن معمولا تحت عنوان موسسات چندجانبه مشهور هستند</w:t>
      </w:r>
      <w:r w:rsidRPr="006F2BE3">
        <w:rPr>
          <w:rFonts w:ascii="Times New Roman" w:eastAsia="Times New Roman" w:hAnsi="Times New Roman" w:cs="B Zar"/>
          <w:color w:val="000000"/>
          <w:sz w:val="28"/>
          <w:szCs w:val="28"/>
        </w:rPr>
        <w:t>.</w:t>
      </w:r>
      <w:r w:rsidRPr="006F2BE3">
        <w:rPr>
          <w:rFonts w:ascii="Times New Roman" w:eastAsia="Times New Roman" w:hAnsi="Times New Roman" w:cs="B Zar"/>
          <w:color w:val="000000"/>
          <w:sz w:val="28"/>
          <w:szCs w:val="28"/>
          <w:rtl/>
        </w:rPr>
        <w:t xml:space="preserve"> </w:t>
      </w:r>
      <w:r w:rsidRPr="00177A63">
        <w:rPr>
          <w:rFonts w:ascii="Times New Roman" w:eastAsia="Times New Roman" w:hAnsi="Times New Roman" w:cs="B Zar"/>
          <w:color w:val="000000"/>
          <w:sz w:val="28"/>
          <w:szCs w:val="28"/>
          <w:rtl/>
        </w:rPr>
        <w:t>بر این اساس باید گفت اختلاف بین کمک‌های دوجانبه و چندجانبه آن است که کمک‌های دوجانبه مستقیما بین دولت‌ها تبادله می‌گردد، در حال که در کمک‌های چندجانبه یک موسسه بین‌المللی بین دولت‌های گیرنده و دهنده کمک به‌صورت واسطه عمل می‌نماید و مسوولیت مستقیم اجرایی برای تخصیص منابع که اعضاء موسسه در اختیارش گذاشته‌اند، عهده‌دار است. موسسه‌های چندجانبه کمک خود دارای انواع مختلف بوده و هریک سیاست‌ها و خط‌مشی‌های مخصوص به خود رادارند</w:t>
      </w:r>
      <w:r w:rsidRPr="006F2BE3">
        <w:rPr>
          <w:rFonts w:ascii="Times New Roman" w:eastAsia="Times New Roman" w:hAnsi="Times New Roman" w:cs="B Zar" w:hint="cs"/>
          <w:color w:val="000000"/>
          <w:sz w:val="28"/>
          <w:szCs w:val="28"/>
          <w:rtl/>
        </w:rPr>
        <w:t>.</w:t>
      </w:r>
    </w:p>
    <w:p w:rsidR="00E02840" w:rsidRPr="006F2BE3" w:rsidRDefault="00FE292A" w:rsidP="004F38BC">
      <w:pPr>
        <w:shd w:val="clear" w:color="auto" w:fill="FFFFFF"/>
        <w:bidi/>
        <w:spacing w:before="75" w:after="75" w:line="240" w:lineRule="auto"/>
        <w:rPr>
          <w:rFonts w:ascii="Times New Roman" w:eastAsia="Times New Roman" w:hAnsi="Times New Roman" w:cs="B Zar"/>
          <w:color w:val="000000"/>
          <w:sz w:val="28"/>
          <w:szCs w:val="28"/>
          <w:rtl/>
          <w:lang w:bidi="fa-IR"/>
        </w:rPr>
      </w:pPr>
      <w:r w:rsidRPr="006F2BE3">
        <w:rPr>
          <w:rFonts w:ascii="Times New Roman" w:eastAsia="Times New Roman" w:hAnsi="Times New Roman" w:cs="B Zar" w:hint="cs"/>
          <w:color w:val="000000"/>
          <w:sz w:val="28"/>
          <w:szCs w:val="28"/>
          <w:rtl/>
          <w:lang w:bidi="ps-AF"/>
        </w:rPr>
        <w:t xml:space="preserve">با در نظر داشت </w:t>
      </w:r>
      <w:r w:rsidRPr="006F2BE3">
        <w:rPr>
          <w:rFonts w:ascii="Times New Roman" w:eastAsia="Times New Roman" w:hAnsi="Times New Roman" w:cs="B Zar" w:hint="cs"/>
          <w:color w:val="000000"/>
          <w:sz w:val="28"/>
          <w:szCs w:val="28"/>
          <w:rtl/>
          <w:lang w:bidi="fa-IR"/>
        </w:rPr>
        <w:t xml:space="preserve">موضوعات فوق </w:t>
      </w:r>
      <w:r w:rsidRPr="006F2BE3">
        <w:rPr>
          <w:rFonts w:ascii="Times New Roman" w:eastAsia="Times New Roman" w:hAnsi="Times New Roman" w:cs="B Zar"/>
          <w:color w:val="000000"/>
          <w:sz w:val="28"/>
          <w:szCs w:val="28"/>
          <w:rtl/>
          <w:lang w:bidi="fa-IR"/>
        </w:rPr>
        <w:t xml:space="preserve">ریاست </w:t>
      </w:r>
      <w:r w:rsidRPr="006F2BE3">
        <w:rPr>
          <w:rFonts w:ascii="Times New Roman" w:eastAsia="Times New Roman" w:hAnsi="Times New Roman" w:cs="B Zar" w:hint="cs"/>
          <w:color w:val="000000"/>
          <w:sz w:val="28"/>
          <w:szCs w:val="28"/>
          <w:rtl/>
          <w:lang w:bidi="fa-IR"/>
        </w:rPr>
        <w:t>اداره کمک ها</w:t>
      </w:r>
      <w:r w:rsidRPr="006F2BE3">
        <w:rPr>
          <w:rFonts w:ascii="Times New Roman" w:eastAsia="Times New Roman" w:hAnsi="Times New Roman" w:cs="B Zar"/>
          <w:color w:val="000000"/>
          <w:sz w:val="28"/>
          <w:szCs w:val="28"/>
          <w:rtl/>
          <w:lang w:bidi="fa-IR"/>
        </w:rPr>
        <w:t xml:space="preserve"> یکی </w:t>
      </w:r>
      <w:r w:rsidRPr="006F2BE3">
        <w:rPr>
          <w:rFonts w:ascii="Times New Roman" w:eastAsia="Times New Roman" w:hAnsi="Times New Roman" w:cs="B Zar" w:hint="cs"/>
          <w:color w:val="000000"/>
          <w:sz w:val="28"/>
          <w:szCs w:val="28"/>
          <w:rtl/>
          <w:lang w:bidi="fa-IR"/>
        </w:rPr>
        <w:t>از ریاست های  مهم و عمده  وزارت مالیه امارت اسلامی افغانستان است که</w:t>
      </w:r>
      <w:r w:rsidRPr="006F2BE3">
        <w:rPr>
          <w:rFonts w:ascii="Times New Roman" w:eastAsia="Times New Roman" w:hAnsi="Times New Roman" w:cs="B Zar"/>
          <w:color w:val="000000"/>
          <w:sz w:val="28"/>
          <w:szCs w:val="28"/>
          <w:rtl/>
          <w:lang w:bidi="fa-IR"/>
        </w:rPr>
        <w:t xml:space="preserve"> مسئول منسجم نمودن کمک های انکشافی, با تضمین مطابق کمک ها با اولویت های تعیین شده در استراتیژی انکشاف ملی افغانستان, میباشد. وظیفه آن توسعه موثریت در استفاده از منابع کمک ها جهت رسیدن به نتایج برنامه ریزی شده, برای نیازمندی ها و  و اولویت های دولت افغانستان میباشد. ریاست </w:t>
      </w:r>
      <w:r w:rsidR="00490FF1">
        <w:rPr>
          <w:rFonts w:ascii="Times New Roman" w:eastAsia="Times New Roman" w:hAnsi="Times New Roman" w:cs="B Zar" w:hint="cs"/>
          <w:color w:val="000000"/>
          <w:sz w:val="28"/>
          <w:szCs w:val="28"/>
          <w:rtl/>
          <w:lang w:bidi="fa-IR"/>
        </w:rPr>
        <w:t xml:space="preserve">اداره </w:t>
      </w:r>
      <w:r w:rsidRPr="006F2BE3">
        <w:rPr>
          <w:rFonts w:ascii="Times New Roman" w:eastAsia="Times New Roman" w:hAnsi="Times New Roman" w:cs="B Zar"/>
          <w:color w:val="000000"/>
          <w:sz w:val="28"/>
          <w:szCs w:val="28"/>
          <w:rtl/>
          <w:lang w:bidi="fa-IR"/>
        </w:rPr>
        <w:t>کمک  (</w:t>
      </w:r>
      <w:r w:rsidRPr="006F2BE3">
        <w:rPr>
          <w:rFonts w:ascii="Times New Roman" w:eastAsia="Times New Roman" w:hAnsi="Times New Roman" w:cs="B Zar"/>
          <w:color w:val="000000"/>
          <w:sz w:val="28"/>
          <w:szCs w:val="28"/>
          <w:lang w:bidi="fa-IR"/>
        </w:rPr>
        <w:t>AMD</w:t>
      </w:r>
      <w:r w:rsidRPr="006F2BE3">
        <w:rPr>
          <w:rFonts w:ascii="Times New Roman" w:eastAsia="Times New Roman" w:hAnsi="Times New Roman" w:cs="B Zar"/>
          <w:color w:val="000000"/>
          <w:sz w:val="28"/>
          <w:szCs w:val="28"/>
          <w:rtl/>
          <w:lang w:bidi="fa-IR"/>
        </w:rPr>
        <w:t xml:space="preserve">) دارای </w:t>
      </w:r>
      <w:r w:rsidR="00490FF1">
        <w:rPr>
          <w:rFonts w:ascii="Times New Roman" w:eastAsia="Times New Roman" w:hAnsi="Times New Roman" w:cs="B Zar" w:hint="cs"/>
          <w:color w:val="000000"/>
          <w:sz w:val="28"/>
          <w:szCs w:val="28"/>
          <w:rtl/>
          <w:lang w:bidi="fa-IR"/>
        </w:rPr>
        <w:t>دو</w:t>
      </w:r>
      <w:r w:rsidRPr="006F2BE3">
        <w:rPr>
          <w:rFonts w:ascii="Times New Roman" w:eastAsia="Times New Roman" w:hAnsi="Times New Roman" w:cs="B Zar"/>
          <w:color w:val="000000"/>
          <w:sz w:val="28"/>
          <w:szCs w:val="28"/>
          <w:rtl/>
          <w:lang w:bidi="fa-IR"/>
        </w:rPr>
        <w:t xml:space="preserve"> واحد: هماهنگی کمک ها و مدیریت گزارش دهی کمکها میباشد.</w:t>
      </w:r>
    </w:p>
    <w:p w:rsidR="00E02840" w:rsidRPr="00296A07" w:rsidRDefault="00E02840" w:rsidP="00490FF1">
      <w:pPr>
        <w:shd w:val="clear" w:color="auto" w:fill="FFFFFF"/>
        <w:bidi/>
        <w:spacing w:before="75" w:after="75" w:line="240" w:lineRule="auto"/>
        <w:rPr>
          <w:rFonts w:ascii="Times New Roman" w:eastAsia="Times New Roman" w:hAnsi="Times New Roman" w:cs="B Zar"/>
          <w:color w:val="000000"/>
          <w:sz w:val="28"/>
          <w:szCs w:val="28"/>
          <w:rtl/>
          <w:lang w:bidi="fa-IR"/>
        </w:rPr>
      </w:pPr>
      <w:r w:rsidRPr="006F2BE3">
        <w:rPr>
          <w:rFonts w:ascii="Times New Roman" w:eastAsia="Times New Roman" w:hAnsi="Times New Roman" w:cs="B Zar"/>
          <w:color w:val="000000"/>
          <w:sz w:val="28"/>
          <w:szCs w:val="28"/>
          <w:rtl/>
          <w:lang w:bidi="fa-IR"/>
        </w:rPr>
        <w:t xml:space="preserve">ریاست </w:t>
      </w:r>
      <w:r w:rsidR="00490FF1">
        <w:rPr>
          <w:rFonts w:ascii="Times New Roman" w:eastAsia="Times New Roman" w:hAnsi="Times New Roman" w:cs="B Zar" w:hint="cs"/>
          <w:color w:val="000000"/>
          <w:sz w:val="28"/>
          <w:szCs w:val="28"/>
          <w:rtl/>
          <w:lang w:bidi="fa-IR"/>
        </w:rPr>
        <w:t>اداره</w:t>
      </w:r>
      <w:r w:rsidRPr="006F2BE3">
        <w:rPr>
          <w:rFonts w:ascii="Times New Roman" w:eastAsia="Times New Roman" w:hAnsi="Times New Roman" w:cs="B Zar"/>
          <w:color w:val="000000"/>
          <w:sz w:val="28"/>
          <w:szCs w:val="28"/>
          <w:rtl/>
          <w:lang w:bidi="fa-IR"/>
        </w:rPr>
        <w:t xml:space="preserve"> کمک ها جهت حمایت از انکشاف و بازسازی افغانستان با همکاران بین المللی همکاری می کند. جریان کمک</w:t>
      </w:r>
      <w:r w:rsidRPr="006F2BE3">
        <w:rPr>
          <w:color w:val="2A2A2A"/>
          <w:sz w:val="28"/>
          <w:szCs w:val="28"/>
          <w:rtl/>
        </w:rPr>
        <w:t xml:space="preserve"> </w:t>
      </w:r>
      <w:r w:rsidRPr="006F2BE3">
        <w:rPr>
          <w:rFonts w:ascii="Times New Roman" w:eastAsia="Times New Roman" w:hAnsi="Times New Roman" w:cs="B Zar"/>
          <w:color w:val="000000"/>
          <w:sz w:val="28"/>
          <w:szCs w:val="28"/>
          <w:rtl/>
          <w:lang w:bidi="fa-IR"/>
        </w:rPr>
        <w:t>های رسمی انکشافی را پیگیری نموده، و در تطبیق پروژه ها کمک می</w:t>
      </w:r>
      <w:r w:rsidR="00490FF1">
        <w:rPr>
          <w:rFonts w:ascii="Times New Roman" w:eastAsia="Times New Roman" w:hAnsi="Times New Roman" w:cs="B Zar" w:hint="cs"/>
          <w:color w:val="000000"/>
          <w:sz w:val="28"/>
          <w:szCs w:val="28"/>
          <w:rtl/>
          <w:lang w:bidi="fa-IR"/>
        </w:rPr>
        <w:t xml:space="preserve"> نماید</w:t>
      </w:r>
      <w:r w:rsidRPr="006F2BE3">
        <w:rPr>
          <w:rFonts w:ascii="Times New Roman" w:eastAsia="Times New Roman" w:hAnsi="Times New Roman" w:cs="B Zar"/>
          <w:color w:val="000000"/>
          <w:sz w:val="28"/>
          <w:szCs w:val="28"/>
          <w:rtl/>
          <w:lang w:bidi="fa-IR"/>
        </w:rPr>
        <w:t xml:space="preserve"> و در رابطه به کمک ها مشورت های پالیسی خویش را ارایه </w:t>
      </w:r>
      <w:r w:rsidR="00490FF1">
        <w:rPr>
          <w:rFonts w:ascii="Times New Roman" w:eastAsia="Times New Roman" w:hAnsi="Times New Roman" w:cs="B Zar" w:hint="cs"/>
          <w:color w:val="000000"/>
          <w:sz w:val="28"/>
          <w:szCs w:val="28"/>
          <w:rtl/>
          <w:lang w:bidi="fa-IR"/>
        </w:rPr>
        <w:t>می نماید</w:t>
      </w:r>
      <w:r w:rsidRPr="006F2BE3">
        <w:rPr>
          <w:rFonts w:ascii="Times New Roman" w:eastAsia="Times New Roman" w:hAnsi="Times New Roman" w:cs="B Zar"/>
          <w:color w:val="000000"/>
          <w:sz w:val="28"/>
          <w:szCs w:val="28"/>
          <w:rtl/>
          <w:lang w:bidi="fa-IR"/>
        </w:rPr>
        <w:t xml:space="preserve">. ما کوشش می نماییم تا اطمینان حاصل کنیم که کمک های که چه از طریق بودجه ملی یا </w:t>
      </w:r>
      <w:r w:rsidR="00490FF1">
        <w:rPr>
          <w:rFonts w:ascii="Times New Roman" w:eastAsia="Times New Roman" w:hAnsi="Times New Roman" w:cs="B Zar" w:hint="cs"/>
          <w:color w:val="000000"/>
          <w:sz w:val="28"/>
          <w:szCs w:val="28"/>
          <w:rtl/>
          <w:lang w:bidi="fa-IR"/>
        </w:rPr>
        <w:t>خارج از بودجه</w:t>
      </w:r>
      <w:r w:rsidRPr="006F2BE3">
        <w:rPr>
          <w:rFonts w:ascii="Times New Roman" w:eastAsia="Times New Roman" w:hAnsi="Times New Roman" w:cs="B Zar"/>
          <w:color w:val="000000"/>
          <w:sz w:val="28"/>
          <w:szCs w:val="28"/>
          <w:rtl/>
          <w:lang w:bidi="fa-IR"/>
        </w:rPr>
        <w:t xml:space="preserve"> ارایه می گردد، از طریق مطابقت آن با اولویت های دولت که در </w:t>
      </w:r>
      <w:r w:rsidR="00490FF1">
        <w:rPr>
          <w:rFonts w:ascii="Times New Roman" w:eastAsia="Times New Roman" w:hAnsi="Times New Roman" w:cs="B Zar" w:hint="cs"/>
          <w:color w:val="000000"/>
          <w:sz w:val="28"/>
          <w:szCs w:val="28"/>
          <w:rtl/>
          <w:lang w:bidi="fa-IR"/>
        </w:rPr>
        <w:t xml:space="preserve">چارچوب ملی صلح و انکشاف افغانستان </w:t>
      </w:r>
      <w:r w:rsidRPr="006F2BE3">
        <w:rPr>
          <w:rFonts w:ascii="Times New Roman" w:eastAsia="Times New Roman" w:hAnsi="Times New Roman" w:cs="B Zar"/>
          <w:color w:val="000000"/>
          <w:sz w:val="28"/>
          <w:szCs w:val="28"/>
          <w:rtl/>
          <w:lang w:bidi="fa-IR"/>
        </w:rPr>
        <w:t xml:space="preserve"> تصریح گردیده است ، به ح</w:t>
      </w:r>
      <w:r w:rsidR="00490FF1">
        <w:rPr>
          <w:rFonts w:ascii="Times New Roman" w:eastAsia="Times New Roman" w:hAnsi="Times New Roman" w:cs="B Zar"/>
          <w:color w:val="000000"/>
          <w:sz w:val="28"/>
          <w:szCs w:val="28"/>
          <w:rtl/>
          <w:lang w:bidi="fa-IR"/>
        </w:rPr>
        <w:t>د امکان بطور موثر استفاده گردند</w:t>
      </w:r>
      <w:r w:rsidRPr="006F2BE3">
        <w:rPr>
          <w:rFonts w:ascii="Times New Roman" w:eastAsia="Times New Roman" w:hAnsi="Times New Roman" w:cs="B Zar"/>
          <w:color w:val="000000"/>
          <w:sz w:val="28"/>
          <w:szCs w:val="28"/>
          <w:rtl/>
          <w:lang w:bidi="fa-IR"/>
        </w:rPr>
        <w:t xml:space="preserve">. طوری که ملت ما شدیداً وابسته به کمک ها میباشد، ریاست </w:t>
      </w:r>
      <w:r w:rsidR="00490FF1">
        <w:rPr>
          <w:rFonts w:ascii="Times New Roman" w:eastAsia="Times New Roman" w:hAnsi="Times New Roman" w:cs="B Zar" w:hint="cs"/>
          <w:color w:val="000000"/>
          <w:sz w:val="28"/>
          <w:szCs w:val="28"/>
          <w:rtl/>
          <w:lang w:bidi="fa-IR"/>
        </w:rPr>
        <w:t>اداره</w:t>
      </w:r>
      <w:r w:rsidRPr="006F2BE3">
        <w:rPr>
          <w:rFonts w:ascii="Times New Roman" w:eastAsia="Times New Roman" w:hAnsi="Times New Roman" w:cs="B Zar"/>
          <w:color w:val="000000"/>
          <w:sz w:val="28"/>
          <w:szCs w:val="28"/>
          <w:rtl/>
          <w:lang w:bidi="fa-IR"/>
        </w:rPr>
        <w:t xml:space="preserve"> کمک ها منحیث  یک پل میان همکاران بین المللی</w:t>
      </w:r>
      <w:r w:rsidR="00490FF1">
        <w:rPr>
          <w:rFonts w:ascii="Times New Roman" w:eastAsia="Times New Roman" w:hAnsi="Times New Roman" w:cs="B Zar" w:hint="cs"/>
          <w:color w:val="000000"/>
          <w:sz w:val="28"/>
          <w:szCs w:val="28"/>
          <w:rtl/>
          <w:lang w:bidi="fa-IR"/>
        </w:rPr>
        <w:t>ودولت افغانستان است</w:t>
      </w:r>
      <w:r w:rsidRPr="006F2BE3">
        <w:rPr>
          <w:rFonts w:ascii="Times New Roman" w:eastAsia="Times New Roman" w:hAnsi="Times New Roman" w:cs="B Zar" w:hint="cs"/>
          <w:color w:val="000000"/>
          <w:sz w:val="28"/>
          <w:szCs w:val="28"/>
          <w:rtl/>
          <w:lang w:bidi="fa-IR"/>
        </w:rPr>
        <w:t xml:space="preserve">. امیداست که د آینده نزدیک امارت اسلامی افغانستان از سوی کشور های جهان و کشور های کمک کننده به رسمیت شناخته شود و کمک های جهانی به کشور دوباره  آغاز شود. پروژه های </w:t>
      </w:r>
      <w:r w:rsidR="00681B0D" w:rsidRPr="006F2BE3">
        <w:rPr>
          <w:rFonts w:ascii="Times New Roman" w:eastAsia="Times New Roman" w:hAnsi="Times New Roman" w:cs="B Zar" w:hint="cs"/>
          <w:color w:val="000000"/>
          <w:sz w:val="28"/>
          <w:szCs w:val="28"/>
          <w:rtl/>
          <w:lang w:bidi="fa-IR"/>
        </w:rPr>
        <w:t xml:space="preserve">مهم اقتصادی و </w:t>
      </w:r>
      <w:r w:rsidRPr="006F2BE3">
        <w:rPr>
          <w:rFonts w:ascii="Times New Roman" w:eastAsia="Times New Roman" w:hAnsi="Times New Roman" w:cs="B Zar" w:hint="cs"/>
          <w:color w:val="000000"/>
          <w:sz w:val="28"/>
          <w:szCs w:val="28"/>
          <w:rtl/>
          <w:lang w:bidi="fa-IR"/>
        </w:rPr>
        <w:t>زیربنای</w:t>
      </w:r>
      <w:r w:rsidR="00681B0D" w:rsidRPr="006F2BE3">
        <w:rPr>
          <w:rFonts w:ascii="Times New Roman" w:eastAsia="Times New Roman" w:hAnsi="Times New Roman" w:cs="B Zar" w:hint="cs"/>
          <w:color w:val="000000"/>
          <w:sz w:val="28"/>
          <w:szCs w:val="28"/>
          <w:rtl/>
          <w:lang w:bidi="fa-IR"/>
        </w:rPr>
        <w:t xml:space="preserve"> که باسقوط حکومت قبلی متوقف شده اس</w:t>
      </w:r>
      <w:r w:rsidR="00490FF1">
        <w:rPr>
          <w:rFonts w:ascii="Times New Roman" w:eastAsia="Times New Roman" w:hAnsi="Times New Roman" w:cs="B Zar" w:hint="cs"/>
          <w:color w:val="000000"/>
          <w:sz w:val="28"/>
          <w:szCs w:val="28"/>
          <w:rtl/>
          <w:lang w:bidi="fa-IR"/>
        </w:rPr>
        <w:t>ت دوباره کار های آن ادامه یابد</w:t>
      </w:r>
      <w:r w:rsidR="00681B0D" w:rsidRPr="006F2BE3">
        <w:rPr>
          <w:rFonts w:ascii="Times New Roman" w:eastAsia="Times New Roman" w:hAnsi="Times New Roman" w:cs="B Zar" w:hint="cs"/>
          <w:color w:val="000000"/>
          <w:sz w:val="28"/>
          <w:szCs w:val="28"/>
          <w:rtl/>
          <w:lang w:bidi="fa-IR"/>
        </w:rPr>
        <w:t xml:space="preserve">که از یکطرف باعث آبادانی و از سوی دیگر ایجاد کار  برای مردم </w:t>
      </w:r>
      <w:r w:rsidR="00681B0D" w:rsidRPr="006F2BE3">
        <w:rPr>
          <w:rFonts w:ascii="Times New Roman" w:eastAsia="Times New Roman" w:hAnsi="Times New Roman" w:cs="B Zar" w:hint="cs"/>
          <w:color w:val="000000"/>
          <w:sz w:val="28"/>
          <w:szCs w:val="28"/>
          <w:rtl/>
          <w:lang w:bidi="fa-IR"/>
        </w:rPr>
        <w:lastRenderedPageBreak/>
        <w:t xml:space="preserve">کشورگردد قابل یادآوری است که درکنفرانس جینیوا </w:t>
      </w:r>
      <w:r w:rsidR="00493FF4" w:rsidRPr="006F2BE3">
        <w:rPr>
          <w:rFonts w:ascii="Times New Roman" w:eastAsia="Times New Roman" w:hAnsi="Times New Roman" w:cs="B Zar" w:hint="cs"/>
          <w:color w:val="000000"/>
          <w:sz w:val="28"/>
          <w:szCs w:val="28"/>
          <w:rtl/>
          <w:lang w:bidi="fa-IR"/>
        </w:rPr>
        <w:t xml:space="preserve">سال </w:t>
      </w:r>
      <w:r w:rsidR="00493FF4" w:rsidRPr="006F2BE3">
        <w:rPr>
          <w:rFonts w:ascii="Times New Roman" w:eastAsia="Times New Roman" w:hAnsi="Times New Roman" w:cs="B Zar" w:hint="cs"/>
          <w:color w:val="000000"/>
          <w:sz w:val="28"/>
          <w:szCs w:val="28"/>
          <w:rtl/>
          <w:lang w:bidi="ps-AF"/>
        </w:rPr>
        <w:t xml:space="preserve">۲۰۲۰ کشور های کمک کننده </w:t>
      </w:r>
      <w:r w:rsidR="00493FF4" w:rsidRPr="006F2BE3">
        <w:rPr>
          <w:rFonts w:ascii="Times New Roman" w:eastAsia="Times New Roman" w:hAnsi="Times New Roman" w:cs="B Zar" w:hint="cs"/>
          <w:color w:val="000000"/>
          <w:sz w:val="28"/>
          <w:szCs w:val="28"/>
          <w:rtl/>
          <w:lang w:bidi="fa-IR"/>
        </w:rPr>
        <w:t xml:space="preserve">متعهد به پرداخت بیشتر از ۱۳ میلیارد دالر امریکایی </w:t>
      </w:r>
      <w:r w:rsidR="00490FF1">
        <w:rPr>
          <w:rFonts w:ascii="Times New Roman" w:eastAsia="Times New Roman" w:hAnsi="Times New Roman" w:cs="B Zar" w:hint="cs"/>
          <w:color w:val="000000"/>
          <w:sz w:val="28"/>
          <w:szCs w:val="28"/>
          <w:rtl/>
          <w:lang w:bidi="fa-IR"/>
        </w:rPr>
        <w:t xml:space="preserve">برای چهار سال آینده </w:t>
      </w:r>
      <w:r w:rsidR="00296A07">
        <w:rPr>
          <w:rFonts w:ascii="Times New Roman" w:eastAsia="Times New Roman" w:hAnsi="Times New Roman" w:cs="B Zar" w:hint="cs"/>
          <w:color w:val="000000"/>
          <w:sz w:val="28"/>
          <w:szCs w:val="28"/>
          <w:rtl/>
          <w:lang w:bidi="fa-IR"/>
        </w:rPr>
        <w:t xml:space="preserve">شده اند که بطور اوسط سالانه مبلغ </w:t>
      </w:r>
      <w:r w:rsidR="00296A07" w:rsidRPr="00296A07">
        <w:rPr>
          <w:rFonts w:ascii="Times New Roman" w:eastAsia="Times New Roman" w:hAnsi="Times New Roman" w:cs="B Zar" w:hint="cs"/>
          <w:color w:val="000000"/>
          <w:sz w:val="28"/>
          <w:szCs w:val="28"/>
          <w:rtl/>
          <w:lang w:bidi="fa-IR"/>
        </w:rPr>
        <w:t>۳،۴  میلیارد دالر در بخش انکشافی بهئ مصرف خواهد رسید.</w:t>
      </w:r>
    </w:p>
    <w:p w:rsidR="00296A07" w:rsidRPr="00296A07" w:rsidRDefault="00296A07" w:rsidP="00296A07">
      <w:pPr>
        <w:shd w:val="clear" w:color="auto" w:fill="FFFFFF"/>
        <w:bidi/>
        <w:spacing w:before="75" w:after="75" w:line="240" w:lineRule="auto"/>
        <w:rPr>
          <w:rFonts w:ascii="Times New Roman" w:eastAsia="Times New Roman" w:hAnsi="Times New Roman" w:cs="B Zar"/>
          <w:color w:val="000000"/>
          <w:sz w:val="28"/>
          <w:szCs w:val="28"/>
          <w:rtl/>
          <w:lang w:bidi="fa-IR"/>
        </w:rPr>
      </w:pPr>
      <w:r w:rsidRPr="00296A07">
        <w:rPr>
          <w:rFonts w:ascii="Times New Roman" w:eastAsia="Times New Roman" w:hAnsi="Times New Roman" w:cs="B Zar" w:hint="cs"/>
          <w:color w:val="000000"/>
          <w:sz w:val="28"/>
          <w:szCs w:val="28"/>
          <w:rtl/>
          <w:lang w:bidi="fa-IR"/>
        </w:rPr>
        <w:t>انتظار میرود که با کنترول فساد</w:t>
      </w:r>
      <w:r w:rsidR="00152B85">
        <w:rPr>
          <w:rFonts w:ascii="Times New Roman" w:eastAsia="Times New Roman" w:hAnsi="Times New Roman" w:cs="B Zar" w:hint="cs"/>
          <w:color w:val="000000"/>
          <w:sz w:val="28"/>
          <w:szCs w:val="28"/>
          <w:rtl/>
          <w:lang w:bidi="fa-IR"/>
        </w:rPr>
        <w:t xml:space="preserve"> اداری </w:t>
      </w:r>
      <w:r w:rsidRPr="00296A07">
        <w:rPr>
          <w:rFonts w:ascii="Times New Roman" w:eastAsia="Times New Roman" w:hAnsi="Times New Roman" w:cs="B Zar" w:hint="cs"/>
          <w:color w:val="000000"/>
          <w:sz w:val="28"/>
          <w:szCs w:val="28"/>
          <w:rtl/>
          <w:lang w:bidi="fa-IR"/>
        </w:rPr>
        <w:t xml:space="preserve"> و</w:t>
      </w:r>
      <w:r w:rsidR="00152B85">
        <w:rPr>
          <w:rFonts w:ascii="Times New Roman" w:eastAsia="Times New Roman" w:hAnsi="Times New Roman" w:cs="B Zar" w:hint="cs"/>
          <w:color w:val="000000"/>
          <w:sz w:val="28"/>
          <w:szCs w:val="28"/>
          <w:rtl/>
          <w:lang w:bidi="fa-IR"/>
        </w:rPr>
        <w:t xml:space="preserve"> تامین</w:t>
      </w:r>
      <w:r w:rsidRPr="00296A07">
        <w:rPr>
          <w:rFonts w:ascii="Times New Roman" w:eastAsia="Times New Roman" w:hAnsi="Times New Roman" w:cs="B Zar" w:hint="cs"/>
          <w:color w:val="000000"/>
          <w:sz w:val="28"/>
          <w:szCs w:val="28"/>
          <w:rtl/>
          <w:lang w:bidi="fa-IR"/>
        </w:rPr>
        <w:t xml:space="preserve"> امنیت سرتاسری در افغانستان از کمک های خارجی استفاده اعظمی صورت گیرد</w:t>
      </w:r>
      <w:r>
        <w:rPr>
          <w:rFonts w:ascii="Times New Roman" w:eastAsia="Times New Roman" w:hAnsi="Times New Roman" w:cs="B Zar" w:hint="cs"/>
          <w:color w:val="000000"/>
          <w:sz w:val="28"/>
          <w:szCs w:val="28"/>
          <w:rtl/>
          <w:lang w:bidi="fa-IR"/>
        </w:rPr>
        <w:t>.</w:t>
      </w:r>
      <w:r w:rsidRPr="00296A07">
        <w:rPr>
          <w:rFonts w:ascii="Times New Roman" w:eastAsia="Times New Roman" w:hAnsi="Times New Roman" w:cs="B Zar" w:hint="cs"/>
          <w:color w:val="000000"/>
          <w:sz w:val="28"/>
          <w:szCs w:val="28"/>
          <w:rtl/>
          <w:lang w:bidi="fa-IR"/>
        </w:rPr>
        <w:t xml:space="preserve"> </w:t>
      </w:r>
    </w:p>
    <w:p w:rsidR="00681B0D" w:rsidRPr="00487C14" w:rsidRDefault="00681B0D" w:rsidP="00681B0D">
      <w:pPr>
        <w:shd w:val="clear" w:color="auto" w:fill="FFFFFF"/>
        <w:bidi/>
        <w:spacing w:before="75" w:after="75" w:line="240" w:lineRule="auto"/>
        <w:rPr>
          <w:rFonts w:ascii="Times New Roman" w:eastAsia="Times New Roman" w:hAnsi="Times New Roman" w:cs="B Zar"/>
          <w:color w:val="000000"/>
          <w:sz w:val="25"/>
          <w:szCs w:val="25"/>
          <w:rtl/>
          <w:lang w:bidi="fa-IR"/>
        </w:rPr>
      </w:pPr>
    </w:p>
    <w:p w:rsidR="00FE292A" w:rsidRPr="00487C14" w:rsidRDefault="00FE292A" w:rsidP="00FE292A">
      <w:pPr>
        <w:shd w:val="clear" w:color="auto" w:fill="FFFFFF"/>
        <w:bidi/>
        <w:spacing w:before="75" w:after="75" w:line="240" w:lineRule="auto"/>
        <w:rPr>
          <w:rFonts w:ascii="Times New Roman" w:eastAsia="Times New Roman" w:hAnsi="Times New Roman" w:cs="B Zar"/>
          <w:color w:val="000000"/>
          <w:sz w:val="25"/>
          <w:szCs w:val="25"/>
          <w:rtl/>
          <w:lang w:bidi="fa-IR"/>
        </w:rPr>
      </w:pPr>
    </w:p>
    <w:p w:rsidR="000A36EA" w:rsidRPr="00487C14" w:rsidRDefault="000A36EA" w:rsidP="000A36EA">
      <w:pPr>
        <w:shd w:val="clear" w:color="auto" w:fill="FFFFFF"/>
        <w:spacing w:after="100" w:afterAutospacing="1" w:line="240" w:lineRule="auto"/>
        <w:jc w:val="center"/>
        <w:outlineLvl w:val="0"/>
        <w:rPr>
          <w:rFonts w:ascii="Arial" w:eastAsia="Times New Roman" w:hAnsi="Arial" w:cs="B Zar"/>
          <w:b/>
          <w:bCs/>
          <w:color w:val="0070C0"/>
          <w:kern w:val="36"/>
          <w:sz w:val="24"/>
          <w:szCs w:val="24"/>
          <w:rtl/>
          <w:lang w:bidi="ps-AF"/>
        </w:rPr>
      </w:pPr>
    </w:p>
    <w:p w:rsidR="000A36EA" w:rsidRPr="000A36EA" w:rsidRDefault="000A36EA" w:rsidP="000A36EA">
      <w:pPr>
        <w:shd w:val="clear" w:color="auto" w:fill="FFFFFF"/>
        <w:spacing w:after="100" w:afterAutospacing="1" w:line="240" w:lineRule="auto"/>
        <w:jc w:val="right"/>
        <w:outlineLvl w:val="0"/>
        <w:rPr>
          <w:rFonts w:ascii="Arial" w:eastAsia="Times New Roman" w:hAnsi="Arial" w:cs="B Zar"/>
          <w:color w:val="000000" w:themeColor="text1"/>
          <w:kern w:val="36"/>
          <w:sz w:val="24"/>
          <w:szCs w:val="24"/>
          <w:rtl/>
          <w:lang w:bidi="ps-AF"/>
        </w:rPr>
      </w:pPr>
    </w:p>
    <w:p w:rsidR="000A36EA" w:rsidRPr="000A36EA" w:rsidRDefault="000A36EA" w:rsidP="000A36EA">
      <w:pPr>
        <w:shd w:val="clear" w:color="auto" w:fill="FFFFFF"/>
        <w:spacing w:after="100" w:afterAutospacing="1" w:line="240" w:lineRule="auto"/>
        <w:jc w:val="right"/>
        <w:outlineLvl w:val="0"/>
        <w:rPr>
          <w:rFonts w:ascii="Arial" w:eastAsia="Times New Roman" w:hAnsi="Arial" w:cs="B Zar"/>
          <w:b/>
          <w:bCs/>
          <w:color w:val="0070C0"/>
          <w:kern w:val="36"/>
          <w:sz w:val="24"/>
          <w:szCs w:val="24"/>
          <w:lang w:bidi="ps-AF"/>
        </w:rPr>
      </w:pPr>
    </w:p>
    <w:p w:rsidR="00576BAB" w:rsidRPr="000A36EA" w:rsidRDefault="00576BAB" w:rsidP="000A36EA">
      <w:pPr>
        <w:jc w:val="center"/>
        <w:rPr>
          <w:rFonts w:cs="B Zar"/>
          <w:sz w:val="2"/>
          <w:szCs w:val="2"/>
        </w:rPr>
      </w:pPr>
    </w:p>
    <w:sectPr w:rsidR="00576BAB" w:rsidRPr="000A36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 Zar">
    <w:altName w:val="Courier New"/>
    <w:charset w:val="B2"/>
    <w:family w:val="auto"/>
    <w:pitch w:val="variable"/>
    <w:sig w:usb0="00002000" w:usb1="80000000" w:usb2="00000008" w:usb3="00000000" w:csb0="00000040"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0B6"/>
    <w:rsid w:val="000A36EA"/>
    <w:rsid w:val="00152B85"/>
    <w:rsid w:val="00296A07"/>
    <w:rsid w:val="00307A27"/>
    <w:rsid w:val="00367DAB"/>
    <w:rsid w:val="00487C14"/>
    <w:rsid w:val="00490FF1"/>
    <w:rsid w:val="00493FF4"/>
    <w:rsid w:val="004F38BC"/>
    <w:rsid w:val="004F4537"/>
    <w:rsid w:val="00576BAB"/>
    <w:rsid w:val="00681B0D"/>
    <w:rsid w:val="006C3B21"/>
    <w:rsid w:val="006F2BE3"/>
    <w:rsid w:val="00A96E35"/>
    <w:rsid w:val="00AE69C8"/>
    <w:rsid w:val="00E02840"/>
    <w:rsid w:val="00ED10B6"/>
    <w:rsid w:val="00FE29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A36E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36EA"/>
    <w:rPr>
      <w:rFonts w:ascii="Times New Roman" w:eastAsia="Times New Roman" w:hAnsi="Times New Roman" w:cs="Times New Roman"/>
      <w:b/>
      <w:bCs/>
      <w:kern w:val="36"/>
      <w:sz w:val="48"/>
      <w:szCs w:val="48"/>
    </w:rPr>
  </w:style>
  <w:style w:type="character" w:customStyle="1" w:styleId="articletitle">
    <w:name w:val="article_title"/>
    <w:basedOn w:val="DefaultParagraphFont"/>
    <w:rsid w:val="000A36EA"/>
  </w:style>
  <w:style w:type="paragraph" w:styleId="BalloonText">
    <w:name w:val="Balloon Text"/>
    <w:basedOn w:val="Normal"/>
    <w:link w:val="BalloonTextChar"/>
    <w:uiPriority w:val="99"/>
    <w:semiHidden/>
    <w:unhideWhenUsed/>
    <w:rsid w:val="004F38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38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A36E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36EA"/>
    <w:rPr>
      <w:rFonts w:ascii="Times New Roman" w:eastAsia="Times New Roman" w:hAnsi="Times New Roman" w:cs="Times New Roman"/>
      <w:b/>
      <w:bCs/>
      <w:kern w:val="36"/>
      <w:sz w:val="48"/>
      <w:szCs w:val="48"/>
    </w:rPr>
  </w:style>
  <w:style w:type="character" w:customStyle="1" w:styleId="articletitle">
    <w:name w:val="article_title"/>
    <w:basedOn w:val="DefaultParagraphFont"/>
    <w:rsid w:val="000A36EA"/>
  </w:style>
  <w:style w:type="paragraph" w:styleId="BalloonText">
    <w:name w:val="Balloon Text"/>
    <w:basedOn w:val="Normal"/>
    <w:link w:val="BalloonTextChar"/>
    <w:uiPriority w:val="99"/>
    <w:semiHidden/>
    <w:unhideWhenUsed/>
    <w:rsid w:val="004F38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38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7223669">
      <w:bodyDiv w:val="1"/>
      <w:marLeft w:val="0"/>
      <w:marRight w:val="0"/>
      <w:marTop w:val="0"/>
      <w:marBottom w:val="0"/>
      <w:divBdr>
        <w:top w:val="none" w:sz="0" w:space="0" w:color="auto"/>
        <w:left w:val="none" w:sz="0" w:space="0" w:color="auto"/>
        <w:bottom w:val="none" w:sz="0" w:space="0" w:color="auto"/>
        <w:right w:val="none" w:sz="0" w:space="0" w:color="auto"/>
      </w:divBdr>
    </w:div>
    <w:div w:id="2033216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618</Words>
  <Characters>3528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Tawoos Farzad</dc:creator>
  <cp:lastModifiedBy>Windows User</cp:lastModifiedBy>
  <cp:revision>2</cp:revision>
  <cp:lastPrinted>2021-10-10T10:11:00Z</cp:lastPrinted>
  <dcterms:created xsi:type="dcterms:W3CDTF">2022-11-19T06:02:00Z</dcterms:created>
  <dcterms:modified xsi:type="dcterms:W3CDTF">2022-11-19T06:02:00Z</dcterms:modified>
</cp:coreProperties>
</file>